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629" w:rsidRDefault="00194629" w:rsidP="00381FBB">
      <w:pPr>
        <w:spacing w:after="0" w:line="240" w:lineRule="auto"/>
        <w:ind w:left="120"/>
        <w:jc w:val="center"/>
        <w:rPr>
          <w:rFonts w:ascii="Times New Roman" w:hAnsi="Times New Roman"/>
          <w:b/>
          <w:color w:val="000000"/>
          <w:sz w:val="28"/>
          <w:lang w:val="ru-RU"/>
        </w:rPr>
        <w:sectPr w:rsidR="00194629" w:rsidSect="00194629">
          <w:pgSz w:w="11906" w:h="16383"/>
          <w:pgMar w:top="0" w:right="0" w:bottom="0" w:left="0" w:header="720" w:footer="720" w:gutter="0"/>
          <w:cols w:space="720"/>
        </w:sectPr>
      </w:pPr>
      <w:bookmarkStart w:id="0" w:name="block-33558165"/>
      <w:bookmarkStart w:id="1" w:name="ae8dfc76-3a09-41e0-9709-3fc2ade1ca6e"/>
      <w:bookmarkStart w:id="2" w:name="block-40833864"/>
      <w:bookmarkEnd w:id="1"/>
      <w:bookmarkEnd w:id="2"/>
      <w:r>
        <w:rPr>
          <w:rFonts w:ascii="Times New Roman" w:hAnsi="Times New Roman"/>
          <w:b/>
          <w:noProof/>
          <w:color w:val="000000"/>
          <w:sz w:val="24"/>
          <w:szCs w:val="24"/>
          <w:lang w:val="ru-RU" w:eastAsia="ru-RU"/>
        </w:rPr>
        <w:drawing>
          <wp:inline distT="0" distB="0" distL="0" distR="0" wp14:anchorId="1BC6618C" wp14:editId="2499021E">
            <wp:extent cx="7448550" cy="10334625"/>
            <wp:effectExtent l="0" t="0" r="0" b="0"/>
            <wp:docPr id="1" name="Рисунок 1" descr="C:\Users\user\Desktop\РП 2024-2025\Сабирзянова Ф.Н\10-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абирзянова Ф.Н\10-11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52202" cy="10339692"/>
                    </a:xfrm>
                    <a:prstGeom prst="rect">
                      <a:avLst/>
                    </a:prstGeom>
                    <a:noFill/>
                    <a:ln>
                      <a:noFill/>
                    </a:ln>
                  </pic:spPr>
                </pic:pic>
              </a:graphicData>
            </a:graphic>
          </wp:inline>
        </w:drawing>
      </w:r>
    </w:p>
    <w:p w:rsidR="00E02EDF" w:rsidRPr="00B81B9F" w:rsidRDefault="00194629" w:rsidP="00B81B9F">
      <w:pPr>
        <w:spacing w:after="0" w:line="264" w:lineRule="auto"/>
        <w:ind w:firstLine="600"/>
        <w:jc w:val="center"/>
        <w:rPr>
          <w:rFonts w:ascii="Times New Roman" w:hAnsi="Times New Roman" w:cs="Times New Roman"/>
          <w:sz w:val="24"/>
          <w:szCs w:val="24"/>
          <w:lang w:val="ru-RU"/>
        </w:rPr>
      </w:pPr>
      <w:bookmarkStart w:id="3" w:name="block-33558164"/>
      <w:bookmarkEnd w:id="0"/>
      <w:r>
        <w:rPr>
          <w:rFonts w:ascii="Times New Roman" w:hAnsi="Times New Roman" w:cs="Times New Roman"/>
          <w:b/>
          <w:color w:val="000000"/>
          <w:sz w:val="24"/>
          <w:szCs w:val="24"/>
          <w:lang w:val="ru-RU"/>
        </w:rPr>
        <w:lastRenderedPageBreak/>
        <w:t>ПО</w:t>
      </w:r>
      <w:bookmarkStart w:id="4" w:name="_GoBack"/>
      <w:bookmarkEnd w:id="4"/>
      <w:r w:rsidR="00B81B9F" w:rsidRPr="00B81B9F">
        <w:rPr>
          <w:rFonts w:ascii="Times New Roman" w:hAnsi="Times New Roman" w:cs="Times New Roman"/>
          <w:b/>
          <w:color w:val="000000"/>
          <w:sz w:val="24"/>
          <w:szCs w:val="24"/>
          <w:lang w:val="ru-RU"/>
        </w:rPr>
        <w:t>ЯСНИТЕЛЬНАЯ ЗАПИСКА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B81B9F">
        <w:rPr>
          <w:rFonts w:ascii="Times New Roman" w:hAnsi="Times New Roman" w:cs="Times New Roman"/>
          <w:color w:val="333333"/>
          <w:sz w:val="24"/>
          <w:szCs w:val="24"/>
          <w:lang w:val="ru-RU"/>
        </w:rPr>
        <w:t xml:space="preserve">едеральной рабочей </w:t>
      </w:r>
      <w:r w:rsidRPr="00B81B9F">
        <w:rPr>
          <w:rFonts w:ascii="Times New Roman" w:hAnsi="Times New Roman" w:cs="Times New Roman"/>
          <w:color w:val="000000"/>
          <w:sz w:val="24"/>
          <w:szCs w:val="24"/>
          <w:lang w:val="ru-RU"/>
        </w:rPr>
        <w:t xml:space="preserve">программе воспитания.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ОБЩАЯ ХАРАКТЕРИСТИКА ПРЕДМЕТА «ГЕОГРАФИЯ»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B81B9F">
        <w:rPr>
          <w:rFonts w:ascii="Times New Roman" w:hAnsi="Times New Roman" w:cs="Times New Roman"/>
          <w:color w:val="000000"/>
          <w:sz w:val="24"/>
          <w:szCs w:val="24"/>
          <w:lang w:val="ru-RU"/>
        </w:rPr>
        <w:t>интегративность</w:t>
      </w:r>
      <w:proofErr w:type="spellEnd"/>
      <w:r w:rsidRPr="00B81B9F">
        <w:rPr>
          <w:rFonts w:ascii="Times New Roman" w:hAnsi="Times New Roman" w:cs="Times New Roman"/>
          <w:color w:val="000000"/>
          <w:sz w:val="24"/>
          <w:szCs w:val="24"/>
          <w:lang w:val="ru-RU"/>
        </w:rPr>
        <w:t xml:space="preserve">, </w:t>
      </w:r>
      <w:proofErr w:type="spellStart"/>
      <w:r w:rsidRPr="00B81B9F">
        <w:rPr>
          <w:rFonts w:ascii="Times New Roman" w:hAnsi="Times New Roman" w:cs="Times New Roman"/>
          <w:color w:val="000000"/>
          <w:sz w:val="24"/>
          <w:szCs w:val="24"/>
          <w:lang w:val="ru-RU"/>
        </w:rPr>
        <w:t>междисциплинарность</w:t>
      </w:r>
      <w:proofErr w:type="spellEnd"/>
      <w:r w:rsidRPr="00B81B9F">
        <w:rPr>
          <w:rFonts w:ascii="Times New Roman" w:hAnsi="Times New Roman" w:cs="Times New Roman"/>
          <w:color w:val="000000"/>
          <w:sz w:val="24"/>
          <w:szCs w:val="24"/>
          <w:lang w:val="ru-RU"/>
        </w:rPr>
        <w:t xml:space="preserve">, практико-ориентированность, </w:t>
      </w:r>
      <w:proofErr w:type="spellStart"/>
      <w:r w:rsidRPr="00B81B9F">
        <w:rPr>
          <w:rFonts w:ascii="Times New Roman" w:hAnsi="Times New Roman" w:cs="Times New Roman"/>
          <w:color w:val="000000"/>
          <w:sz w:val="24"/>
          <w:szCs w:val="24"/>
          <w:lang w:val="ru-RU"/>
        </w:rPr>
        <w:t>экологизация</w:t>
      </w:r>
      <w:proofErr w:type="spellEnd"/>
      <w:r w:rsidRPr="00B81B9F">
        <w:rPr>
          <w:rFonts w:ascii="Times New Roman" w:hAnsi="Times New Roman" w:cs="Times New Roman"/>
          <w:color w:val="000000"/>
          <w:sz w:val="24"/>
          <w:szCs w:val="24"/>
          <w:lang w:val="ru-RU"/>
        </w:rPr>
        <w:t xml:space="preserve"> и </w:t>
      </w:r>
      <w:proofErr w:type="spellStart"/>
      <w:r w:rsidRPr="00B81B9F">
        <w:rPr>
          <w:rFonts w:ascii="Times New Roman" w:hAnsi="Times New Roman" w:cs="Times New Roman"/>
          <w:color w:val="000000"/>
          <w:sz w:val="24"/>
          <w:szCs w:val="24"/>
          <w:lang w:val="ru-RU"/>
        </w:rPr>
        <w:t>гуманизация</w:t>
      </w:r>
      <w:proofErr w:type="spellEnd"/>
      <w:r w:rsidRPr="00B81B9F">
        <w:rPr>
          <w:rFonts w:ascii="Times New Roman" w:hAnsi="Times New Roman" w:cs="Times New Roman"/>
          <w:color w:val="000000"/>
          <w:sz w:val="24"/>
          <w:szCs w:val="24"/>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B81B9F">
        <w:rPr>
          <w:rFonts w:ascii="Times New Roman" w:hAnsi="Times New Roman" w:cs="Times New Roman"/>
          <w:color w:val="000000"/>
          <w:sz w:val="24"/>
          <w:szCs w:val="24"/>
          <w:lang w:val="ru-RU"/>
        </w:rPr>
        <w:t>геоэкологических</w:t>
      </w:r>
      <w:proofErr w:type="spellEnd"/>
      <w:r w:rsidRPr="00B81B9F">
        <w:rPr>
          <w:rFonts w:ascii="Times New Roman" w:hAnsi="Times New Roman" w:cs="Times New Roman"/>
          <w:color w:val="000000"/>
          <w:sz w:val="24"/>
          <w:szCs w:val="24"/>
          <w:lang w:val="ru-RU"/>
        </w:rPr>
        <w:t xml:space="preserve"> событий и процессов.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ЦЕЛИ ИЗУЧЕНИЯ ПРЕДМЕТА «ГЕОГРАФИЯ»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Цели изучения географии на базовом уровне в средней школе направлены на:</w:t>
      </w:r>
    </w:p>
    <w:p w:rsidR="00E02EDF" w:rsidRPr="00776BD7"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sidRPr="00B81B9F">
        <w:rPr>
          <w:rFonts w:ascii="Times New Roman" w:hAnsi="Times New Roman" w:cs="Times New Roman"/>
          <w:color w:val="000000"/>
          <w:sz w:val="24"/>
          <w:szCs w:val="24"/>
        </w:rPr>
        <w:t>c</w:t>
      </w:r>
      <w:r w:rsidRPr="00B81B9F">
        <w:rPr>
          <w:rFonts w:ascii="Times New Roman" w:hAnsi="Times New Roman" w:cs="Times New Roman"/>
          <w:color w:val="000000"/>
          <w:sz w:val="24"/>
          <w:szCs w:val="24"/>
          <w:lang w:val="ru-RU"/>
        </w:rPr>
        <w:t xml:space="preserve"> ролью </w:t>
      </w:r>
      <w:r w:rsidRPr="00776BD7">
        <w:rPr>
          <w:rFonts w:ascii="Times New Roman" w:hAnsi="Times New Roman" w:cs="Times New Roman"/>
          <w:color w:val="000000"/>
          <w:sz w:val="24"/>
          <w:szCs w:val="24"/>
          <w:lang w:val="ru-RU"/>
        </w:rPr>
        <w:t>России как составной части мирового сообщества;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5) приобретение опыта разнообразной деятельности, направленной на достижение целей устойчивого развития.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МЕСТО УЧЕБНОГО ПРЕДМЕТА «ГЕОГРАФИЯ» В УЧЕБНОМ ПЛАНЕ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Учебным планом на изучение географии на базовом уровне в 10-11 классах отводится 68 часов: по одному часу в неделю в 10 и 11 классах.</w:t>
      </w:r>
    </w:p>
    <w:p w:rsidR="00301F7C" w:rsidRDefault="00301F7C">
      <w:pPr>
        <w:spacing w:after="0" w:line="264" w:lineRule="auto"/>
        <w:ind w:firstLine="600"/>
        <w:jc w:val="both"/>
        <w:rPr>
          <w:rFonts w:ascii="Times New Roman" w:hAnsi="Times New Roman" w:cs="Times New Roman"/>
          <w:b/>
          <w:color w:val="000000"/>
          <w:sz w:val="24"/>
          <w:szCs w:val="24"/>
          <w:lang w:val="ru-RU"/>
        </w:rPr>
      </w:pPr>
      <w:bookmarkStart w:id="5" w:name="block-33558169"/>
      <w:bookmarkEnd w:id="3"/>
    </w:p>
    <w:p w:rsidR="00E02EDF" w:rsidRPr="00B81B9F" w:rsidRDefault="00B81B9F" w:rsidP="00301F7C">
      <w:pPr>
        <w:spacing w:after="0" w:line="264" w:lineRule="auto"/>
        <w:ind w:firstLine="600"/>
        <w:jc w:val="center"/>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СОДЕРЖАНИЕ УЧЕБНОГО ПРЕДМЕТА «ГЕОГРАФИЯ»</w:t>
      </w:r>
    </w:p>
    <w:p w:rsidR="00E02EDF" w:rsidRPr="00B81B9F" w:rsidRDefault="00B81B9F">
      <w:pPr>
        <w:spacing w:after="0" w:line="264" w:lineRule="auto"/>
        <w:ind w:left="12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10 КЛАСС</w:t>
      </w:r>
    </w:p>
    <w:p w:rsidR="00E02EDF" w:rsidRPr="00776BD7"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i/>
          <w:color w:val="000000"/>
          <w:sz w:val="24"/>
          <w:szCs w:val="24"/>
          <w:lang w:val="ru-RU"/>
        </w:rPr>
        <w:t xml:space="preserve">Раздел 1. </w:t>
      </w:r>
      <w:r w:rsidRPr="00776BD7">
        <w:rPr>
          <w:rFonts w:ascii="Times New Roman" w:hAnsi="Times New Roman" w:cs="Times New Roman"/>
          <w:b/>
          <w:i/>
          <w:color w:val="000000"/>
          <w:sz w:val="24"/>
          <w:szCs w:val="24"/>
          <w:lang w:val="ru-RU"/>
        </w:rPr>
        <w:t>География как наука</w:t>
      </w:r>
      <w:r w:rsidRPr="00776BD7">
        <w:rPr>
          <w:rFonts w:ascii="Times New Roman" w:hAnsi="Times New Roman" w:cs="Times New Roman"/>
          <w:color w:val="000000"/>
          <w:sz w:val="24"/>
          <w:szCs w:val="24"/>
          <w:lang w:val="ru-RU"/>
        </w:rPr>
        <w:t xml:space="preserve">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1. Традиционные и новые методы в географии. Географические прогнозы.</w:t>
      </w:r>
      <w:r w:rsidRPr="00B81B9F">
        <w:rPr>
          <w:rFonts w:ascii="Times New Roman" w:hAnsi="Times New Roman" w:cs="Times New Roman"/>
          <w:color w:val="000000"/>
          <w:sz w:val="24"/>
          <w:szCs w:val="24"/>
          <w:lang w:val="ru-RU"/>
        </w:rPr>
        <w:t xml:space="preserve"> Традиционные и новые методы исследований в географических науках, их использование в </w:t>
      </w:r>
      <w:r w:rsidRPr="00B81B9F">
        <w:rPr>
          <w:rFonts w:ascii="Times New Roman" w:hAnsi="Times New Roman" w:cs="Times New Roman"/>
          <w:color w:val="000000"/>
          <w:sz w:val="24"/>
          <w:szCs w:val="24"/>
          <w:lang w:val="ru-RU"/>
        </w:rPr>
        <w:lastRenderedPageBreak/>
        <w:t>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2. Географическая культура.</w:t>
      </w:r>
      <w:r w:rsidRPr="00B81B9F">
        <w:rPr>
          <w:rFonts w:ascii="Times New Roman" w:hAnsi="Times New Roman" w:cs="Times New Roman"/>
          <w:color w:val="000000"/>
          <w:sz w:val="24"/>
          <w:szCs w:val="24"/>
          <w:lang w:val="ru-RU"/>
        </w:rPr>
        <w:t xml:space="preserve"> Элементы географической культуры: географическая картина мира, географическое мышление, язык географии</w:t>
      </w:r>
      <w:r w:rsidRPr="00B81B9F">
        <w:rPr>
          <w:rFonts w:ascii="Times New Roman" w:hAnsi="Times New Roman" w:cs="Times New Roman"/>
          <w:color w:val="ED1C24"/>
          <w:sz w:val="24"/>
          <w:szCs w:val="24"/>
          <w:lang w:val="ru-RU"/>
        </w:rPr>
        <w:t xml:space="preserve">. </w:t>
      </w:r>
      <w:r w:rsidRPr="00B81B9F">
        <w:rPr>
          <w:rFonts w:ascii="Times New Roman" w:hAnsi="Times New Roman" w:cs="Times New Roman"/>
          <w:color w:val="000000"/>
          <w:sz w:val="24"/>
          <w:szCs w:val="24"/>
          <w:lang w:val="ru-RU"/>
        </w:rPr>
        <w:t>Их значимость для представителей разных профессий.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i/>
          <w:color w:val="000000"/>
          <w:sz w:val="24"/>
          <w:szCs w:val="24"/>
          <w:lang w:val="ru-RU"/>
        </w:rPr>
        <w:t>Раздел 2. Природопользование и геоэкология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1. </w:t>
      </w:r>
      <w:r w:rsidRPr="00776BD7">
        <w:rPr>
          <w:rFonts w:ascii="Times New Roman" w:hAnsi="Times New Roman" w:cs="Times New Roman"/>
          <w:b/>
          <w:color w:val="000000"/>
          <w:sz w:val="24"/>
          <w:szCs w:val="24"/>
          <w:lang w:val="ru-RU"/>
        </w:rPr>
        <w:t>Географическая среда.</w:t>
      </w:r>
      <w:r w:rsidRPr="00776BD7">
        <w:rPr>
          <w:rFonts w:ascii="Times New Roman" w:hAnsi="Times New Roman" w:cs="Times New Roman"/>
          <w:color w:val="000000"/>
          <w:sz w:val="24"/>
          <w:szCs w:val="24"/>
          <w:lang w:val="ru-RU"/>
        </w:rPr>
        <w:t xml:space="preserve"> </w:t>
      </w:r>
      <w:r w:rsidRPr="00B81B9F">
        <w:rPr>
          <w:rFonts w:ascii="Times New Roman" w:hAnsi="Times New Roman" w:cs="Times New Roman"/>
          <w:color w:val="000000"/>
          <w:sz w:val="24"/>
          <w:szCs w:val="24"/>
          <w:lang w:val="ru-RU"/>
        </w:rPr>
        <w:t xml:space="preserve">Географическая среда как </w:t>
      </w:r>
      <w:proofErr w:type="spellStart"/>
      <w:r w:rsidRPr="00B81B9F">
        <w:rPr>
          <w:rFonts w:ascii="Times New Roman" w:hAnsi="Times New Roman" w:cs="Times New Roman"/>
          <w:color w:val="000000"/>
          <w:sz w:val="24"/>
          <w:szCs w:val="24"/>
          <w:lang w:val="ru-RU"/>
        </w:rPr>
        <w:t>геосистема</w:t>
      </w:r>
      <w:proofErr w:type="spellEnd"/>
      <w:r w:rsidRPr="00B81B9F">
        <w:rPr>
          <w:rFonts w:ascii="Times New Roman" w:hAnsi="Times New Roman" w:cs="Times New Roman"/>
          <w:color w:val="000000"/>
          <w:sz w:val="24"/>
          <w:szCs w:val="24"/>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2. Естественный и антропогенный ландшафты.</w:t>
      </w:r>
      <w:r w:rsidRPr="00B81B9F">
        <w:rPr>
          <w:rFonts w:ascii="Times New Roman" w:hAnsi="Times New Roman" w:cs="Times New Roman"/>
          <w:color w:val="000000"/>
          <w:sz w:val="24"/>
          <w:szCs w:val="24"/>
          <w:lang w:val="ru-RU"/>
        </w:rPr>
        <w:t xml:space="preserve"> Проблема сохранения ландшафтного и культурного разнообразия на Земле.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Классификация ландшафтов с использованием источников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3. Проблемы взаимодействия человека и природы. </w:t>
      </w:r>
      <w:r w:rsidRPr="00B81B9F">
        <w:rPr>
          <w:rFonts w:ascii="Times New Roman" w:hAnsi="Times New Roman" w:cs="Times New Roman"/>
          <w:color w:val="000000"/>
          <w:sz w:val="24"/>
          <w:szCs w:val="24"/>
          <w:lang w:val="ru-RU"/>
        </w:rPr>
        <w:t>Опасные природные явления, климатические изменения, повышение уровня Мирового океана, загрязнение окружающей среды</w:t>
      </w:r>
      <w:r w:rsidRPr="00B81B9F">
        <w:rPr>
          <w:rFonts w:ascii="Times New Roman" w:hAnsi="Times New Roman" w:cs="Times New Roman"/>
          <w:color w:val="ED1C24"/>
          <w:sz w:val="24"/>
          <w:szCs w:val="24"/>
          <w:lang w:val="ru-RU"/>
        </w:rPr>
        <w:t xml:space="preserve">. </w:t>
      </w:r>
      <w:r w:rsidRPr="00B81B9F">
        <w:rPr>
          <w:rFonts w:ascii="Times New Roman" w:hAnsi="Times New Roman" w:cs="Times New Roman"/>
          <w:color w:val="000000"/>
          <w:sz w:val="24"/>
          <w:szCs w:val="24"/>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4. Природные ресурсы и их виды. </w:t>
      </w:r>
      <w:r w:rsidRPr="00B81B9F">
        <w:rPr>
          <w:rFonts w:ascii="Times New Roman" w:hAnsi="Times New Roman" w:cs="Times New Roman"/>
          <w:color w:val="000000"/>
          <w:sz w:val="24"/>
          <w:szCs w:val="24"/>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B81B9F">
        <w:rPr>
          <w:rFonts w:ascii="Times New Roman" w:hAnsi="Times New Roman" w:cs="Times New Roman"/>
          <w:color w:val="000000"/>
          <w:sz w:val="24"/>
          <w:szCs w:val="24"/>
          <w:lang w:val="ru-RU"/>
        </w:rPr>
        <w:t>Ресурсообеспеченность</w:t>
      </w:r>
      <w:proofErr w:type="spellEnd"/>
      <w:r w:rsidRPr="00B81B9F">
        <w:rPr>
          <w:rFonts w:ascii="Times New Roman" w:hAnsi="Times New Roman" w:cs="Times New Roman"/>
          <w:color w:val="000000"/>
          <w:sz w:val="24"/>
          <w:szCs w:val="24"/>
          <w:lang w:val="ru-RU"/>
        </w:rPr>
        <w:t xml:space="preserve">.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w:t>
      </w:r>
      <w:proofErr w:type="spellStart"/>
      <w:r w:rsidRPr="00B81B9F">
        <w:rPr>
          <w:rFonts w:ascii="Times New Roman" w:hAnsi="Times New Roman" w:cs="Times New Roman"/>
          <w:color w:val="000000"/>
          <w:sz w:val="24"/>
          <w:szCs w:val="24"/>
          <w:lang w:val="ru-RU"/>
        </w:rPr>
        <w:t>Гидроэнергоресурсы</w:t>
      </w:r>
      <w:proofErr w:type="spellEnd"/>
      <w:r w:rsidRPr="00B81B9F">
        <w:rPr>
          <w:rFonts w:ascii="Times New Roman" w:hAnsi="Times New Roman" w:cs="Times New Roman"/>
          <w:color w:val="000000"/>
          <w:sz w:val="24"/>
          <w:szCs w:val="24"/>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Практические работы</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Оценка природно-ресурсного капитала одной из стран (по выбору) по источникам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2. Определение </w:t>
      </w:r>
      <w:proofErr w:type="spellStart"/>
      <w:r w:rsidRPr="00B81B9F">
        <w:rPr>
          <w:rFonts w:ascii="Times New Roman" w:hAnsi="Times New Roman" w:cs="Times New Roman"/>
          <w:color w:val="000000"/>
          <w:sz w:val="24"/>
          <w:szCs w:val="24"/>
          <w:lang w:val="ru-RU"/>
        </w:rPr>
        <w:t>ресурсообеспеченности</w:t>
      </w:r>
      <w:proofErr w:type="spellEnd"/>
      <w:r w:rsidRPr="00B81B9F">
        <w:rPr>
          <w:rFonts w:ascii="Times New Roman" w:hAnsi="Times New Roman" w:cs="Times New Roman"/>
          <w:color w:val="000000"/>
          <w:sz w:val="24"/>
          <w:szCs w:val="24"/>
          <w:lang w:val="ru-RU"/>
        </w:rPr>
        <w:t xml:space="preserve"> стран отдельными видами природных ресурсов.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i/>
          <w:color w:val="000000"/>
          <w:sz w:val="24"/>
          <w:szCs w:val="24"/>
          <w:lang w:val="ru-RU"/>
        </w:rPr>
        <w:t>Раздел 3. Современная политическая карта</w:t>
      </w:r>
      <w:r w:rsidRPr="00B81B9F">
        <w:rPr>
          <w:rFonts w:ascii="Times New Roman" w:hAnsi="Times New Roman" w:cs="Times New Roman"/>
          <w:color w:val="000000"/>
          <w:sz w:val="24"/>
          <w:szCs w:val="24"/>
          <w:lang w:val="ru-RU"/>
        </w:rPr>
        <w:t xml:space="preserve">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1. Теоретические основы геополитики как науки. Политическая география и геополитика. </w:t>
      </w:r>
      <w:r w:rsidRPr="00B81B9F">
        <w:rPr>
          <w:rFonts w:ascii="Times New Roman" w:hAnsi="Times New Roman" w:cs="Times New Roman"/>
          <w:color w:val="000000"/>
          <w:sz w:val="24"/>
          <w:szCs w:val="24"/>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B81B9F">
        <w:rPr>
          <w:rFonts w:ascii="Times New Roman" w:hAnsi="Times New Roman" w:cs="Times New Roman"/>
          <w:color w:val="000000"/>
          <w:sz w:val="24"/>
          <w:szCs w:val="24"/>
          <w:lang w:val="ru-RU"/>
        </w:rPr>
        <w:t>приарктического</w:t>
      </w:r>
      <w:proofErr w:type="spellEnd"/>
      <w:r w:rsidRPr="00B81B9F">
        <w:rPr>
          <w:rFonts w:ascii="Times New Roman" w:hAnsi="Times New Roman" w:cs="Times New Roman"/>
          <w:color w:val="000000"/>
          <w:sz w:val="24"/>
          <w:szCs w:val="24"/>
          <w:lang w:val="ru-RU"/>
        </w:rPr>
        <w:t xml:space="preserve"> государства.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2. Классификации и типология стран мира.</w:t>
      </w:r>
      <w:r w:rsidRPr="00B81B9F">
        <w:rPr>
          <w:rFonts w:ascii="Times New Roman" w:hAnsi="Times New Roman" w:cs="Times New Roman"/>
          <w:color w:val="000000"/>
          <w:sz w:val="24"/>
          <w:szCs w:val="24"/>
          <w:lang w:val="ru-RU"/>
        </w:rPr>
        <w:t xml:space="preserve"> Основные типы стран: критерии их выделения. Формы правления государств мира, унитарное и федеративное и государственное устройство.</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i/>
          <w:color w:val="000000"/>
          <w:sz w:val="24"/>
          <w:szCs w:val="24"/>
          <w:lang w:val="ru-RU"/>
        </w:rPr>
        <w:t>Раздел 4. Население мира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1. Численность и воспроизводство населения.</w:t>
      </w:r>
      <w:r w:rsidRPr="00B81B9F">
        <w:rPr>
          <w:rFonts w:ascii="Times New Roman" w:hAnsi="Times New Roman" w:cs="Times New Roman"/>
          <w:color w:val="000000"/>
          <w:sz w:val="24"/>
          <w:szCs w:val="24"/>
          <w:lang w:val="ru-RU"/>
        </w:rPr>
        <w:t xml:space="preserve"> Численность населения мира и динамика её изменения. Теория демографического перехода.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lastRenderedPageBreak/>
        <w:t>Практические работы</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2. Объяснение особенности демографической политики в странах с различным типом воспроизводства населения.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2. Состав и структура населения. </w:t>
      </w:r>
      <w:r w:rsidRPr="00B81B9F">
        <w:rPr>
          <w:rFonts w:ascii="Times New Roman" w:hAnsi="Times New Roman" w:cs="Times New Roman"/>
          <w:color w:val="000000"/>
          <w:sz w:val="24"/>
          <w:szCs w:val="24"/>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Практические работы</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3. Размещение населения.</w:t>
      </w:r>
      <w:r w:rsidRPr="00B81B9F">
        <w:rPr>
          <w:rFonts w:ascii="Times New Roman" w:hAnsi="Times New Roman" w:cs="Times New Roman"/>
          <w:color w:val="000000"/>
          <w:sz w:val="24"/>
          <w:szCs w:val="24"/>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4. Качество жизни населения.</w:t>
      </w:r>
      <w:r w:rsidRPr="00B81B9F">
        <w:rPr>
          <w:rFonts w:ascii="Times New Roman" w:hAnsi="Times New Roman" w:cs="Times New Roman"/>
          <w:color w:val="000000"/>
          <w:sz w:val="24"/>
          <w:szCs w:val="24"/>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i/>
          <w:color w:val="000000"/>
          <w:sz w:val="24"/>
          <w:szCs w:val="24"/>
          <w:lang w:val="ru-RU"/>
        </w:rPr>
        <w:t>Раздел 5. Мировое хозяйство</w:t>
      </w:r>
      <w:r w:rsidRPr="00B81B9F">
        <w:rPr>
          <w:rFonts w:ascii="Times New Roman" w:hAnsi="Times New Roman" w:cs="Times New Roman"/>
          <w:color w:val="000000"/>
          <w:sz w:val="24"/>
          <w:szCs w:val="24"/>
          <w:lang w:val="ru-RU"/>
        </w:rPr>
        <w:t xml:space="preserve">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1. Состав и структура мирового хозяйства. Международное географическое разделение труда. </w:t>
      </w:r>
      <w:r w:rsidRPr="00B81B9F">
        <w:rPr>
          <w:rFonts w:ascii="Times New Roman" w:hAnsi="Times New Roman" w:cs="Times New Roman"/>
          <w:color w:val="000000"/>
          <w:sz w:val="24"/>
          <w:szCs w:val="24"/>
          <w:lang w:val="ru-RU"/>
        </w:rPr>
        <w:t xml:space="preserve">Мировое </w:t>
      </w:r>
      <w:proofErr w:type="spellStart"/>
      <w:r w:rsidRPr="00B81B9F">
        <w:rPr>
          <w:rFonts w:ascii="Times New Roman" w:hAnsi="Times New Roman" w:cs="Times New Roman"/>
          <w:color w:val="000000"/>
          <w:sz w:val="24"/>
          <w:szCs w:val="24"/>
          <w:lang w:val="ru-RU"/>
        </w:rPr>
        <w:t>хозяйство</w:t>
      </w:r>
      <w:proofErr w:type="gramStart"/>
      <w:r w:rsidRPr="00B81B9F">
        <w:rPr>
          <w:rFonts w:ascii="Times New Roman" w:hAnsi="Times New Roman" w:cs="Times New Roman"/>
          <w:color w:val="000000"/>
          <w:sz w:val="24"/>
          <w:szCs w:val="24"/>
          <w:lang w:val="ru-RU"/>
        </w:rPr>
        <w:t>:о</w:t>
      </w:r>
      <w:proofErr w:type="gramEnd"/>
      <w:r w:rsidRPr="00B81B9F">
        <w:rPr>
          <w:rFonts w:ascii="Times New Roman" w:hAnsi="Times New Roman" w:cs="Times New Roman"/>
          <w:color w:val="000000"/>
          <w:sz w:val="24"/>
          <w:szCs w:val="24"/>
          <w:lang w:val="ru-RU"/>
        </w:rPr>
        <w:t>пределение</w:t>
      </w:r>
      <w:proofErr w:type="spellEnd"/>
      <w:r w:rsidRPr="00B81B9F">
        <w:rPr>
          <w:rFonts w:ascii="Times New Roman" w:hAnsi="Times New Roman" w:cs="Times New Roman"/>
          <w:color w:val="000000"/>
          <w:sz w:val="24"/>
          <w:szCs w:val="24"/>
          <w:lang w:val="ru-RU"/>
        </w:rPr>
        <w:t xml:space="preserve"> и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Сравнение структуры экономики аграрных, индустриальных и постиндустриальных стран.</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2. Международная экономическая интеграция. </w:t>
      </w:r>
      <w:r w:rsidRPr="00B81B9F">
        <w:rPr>
          <w:rFonts w:ascii="Times New Roman" w:hAnsi="Times New Roman" w:cs="Times New Roman"/>
          <w:color w:val="000000"/>
          <w:sz w:val="24"/>
          <w:szCs w:val="24"/>
          <w:lang w:val="ru-RU"/>
        </w:rPr>
        <w:t xml:space="preserve">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3. География главных отраслей мирового хозяйства.</w:t>
      </w:r>
      <w:r w:rsidRPr="00B81B9F">
        <w:rPr>
          <w:rFonts w:ascii="Times New Roman" w:hAnsi="Times New Roman" w:cs="Times New Roman"/>
          <w:color w:val="000000"/>
          <w:sz w:val="24"/>
          <w:szCs w:val="24"/>
          <w:lang w:val="ru-RU"/>
        </w:rPr>
        <w:t xml:space="preserve">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lastRenderedPageBreak/>
        <w:t>Промышленность мира.</w:t>
      </w:r>
      <w:r w:rsidRPr="00B81B9F">
        <w:rPr>
          <w:rFonts w:ascii="Times New Roman" w:hAnsi="Times New Roman" w:cs="Times New Roman"/>
          <w:color w:val="000000"/>
          <w:sz w:val="24"/>
          <w:szCs w:val="24"/>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Топливно-энергетический комплекс мира: основные этапы развития, «</w:t>
      </w:r>
      <w:proofErr w:type="spellStart"/>
      <w:r w:rsidRPr="00B81B9F">
        <w:rPr>
          <w:rFonts w:ascii="Times New Roman" w:hAnsi="Times New Roman" w:cs="Times New Roman"/>
          <w:color w:val="000000"/>
          <w:sz w:val="24"/>
          <w:szCs w:val="24"/>
          <w:lang w:val="ru-RU"/>
        </w:rPr>
        <w:t>энергопереход</w:t>
      </w:r>
      <w:proofErr w:type="spellEnd"/>
      <w:r w:rsidRPr="00B81B9F">
        <w:rPr>
          <w:rFonts w:ascii="Times New Roman" w:hAnsi="Times New Roman" w:cs="Times New Roman"/>
          <w:color w:val="000000"/>
          <w:sz w:val="24"/>
          <w:szCs w:val="24"/>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776BD7">
        <w:rPr>
          <w:rFonts w:ascii="Times New Roman" w:hAnsi="Times New Roman" w:cs="Times New Roman"/>
          <w:color w:val="000000"/>
          <w:sz w:val="24"/>
          <w:szCs w:val="24"/>
          <w:lang w:val="ru-RU"/>
        </w:rPr>
        <w:t xml:space="preserve">«возобновляемой» энергетики. </w:t>
      </w:r>
      <w:r w:rsidRPr="00B81B9F">
        <w:rPr>
          <w:rFonts w:ascii="Times New Roman" w:hAnsi="Times New Roman" w:cs="Times New Roman"/>
          <w:color w:val="000000"/>
          <w:sz w:val="24"/>
          <w:szCs w:val="24"/>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чёрных и цветных металлов.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Представление в виде диаграмм данных о динамике изменения объёмов и структуры производства электроэнергии в мире.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Сельское хозяйство мира.</w:t>
      </w:r>
      <w:r w:rsidRPr="00B81B9F">
        <w:rPr>
          <w:rFonts w:ascii="Times New Roman" w:hAnsi="Times New Roman" w:cs="Times New Roman"/>
          <w:color w:val="000000"/>
          <w:sz w:val="24"/>
          <w:szCs w:val="24"/>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Животноводство. Ведущие экспортёры и импортёры продукции животноводства. Рыболовство и </w:t>
      </w:r>
      <w:proofErr w:type="spellStart"/>
      <w:r w:rsidRPr="00B81B9F">
        <w:rPr>
          <w:rFonts w:ascii="Times New Roman" w:hAnsi="Times New Roman" w:cs="Times New Roman"/>
          <w:color w:val="000000"/>
          <w:sz w:val="24"/>
          <w:szCs w:val="24"/>
          <w:lang w:val="ru-RU"/>
        </w:rPr>
        <w:t>аквакультура</w:t>
      </w:r>
      <w:proofErr w:type="spellEnd"/>
      <w:r w:rsidRPr="00B81B9F">
        <w:rPr>
          <w:rFonts w:ascii="Times New Roman" w:hAnsi="Times New Roman" w:cs="Times New Roman"/>
          <w:color w:val="000000"/>
          <w:sz w:val="24"/>
          <w:szCs w:val="24"/>
          <w:lang w:val="ru-RU"/>
        </w:rPr>
        <w:t>: географические особенности.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Влияние сельского хозяйства и отдельных его отраслей на окружающую среду.</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Сфера нематериального производства. Мировой транспорт. Роль разных видов транспорта в современном мире.</w:t>
      </w:r>
      <w:r w:rsidRPr="00B81B9F">
        <w:rPr>
          <w:rFonts w:ascii="Times New Roman" w:hAnsi="Times New Roman" w:cs="Times New Roman"/>
          <w:color w:val="000000"/>
          <w:sz w:val="24"/>
          <w:szCs w:val="24"/>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p w:rsidR="00E02EDF" w:rsidRPr="00B81B9F" w:rsidRDefault="00E02EDF">
      <w:pPr>
        <w:spacing w:after="0" w:line="264" w:lineRule="auto"/>
        <w:ind w:left="120"/>
        <w:jc w:val="both"/>
        <w:rPr>
          <w:rFonts w:ascii="Times New Roman" w:hAnsi="Times New Roman" w:cs="Times New Roman"/>
          <w:sz w:val="24"/>
          <w:szCs w:val="24"/>
          <w:lang w:val="ru-RU"/>
        </w:rPr>
      </w:pPr>
    </w:p>
    <w:p w:rsidR="00E02EDF" w:rsidRPr="00B81B9F" w:rsidRDefault="00B81B9F">
      <w:pPr>
        <w:spacing w:after="0" w:line="264" w:lineRule="auto"/>
        <w:ind w:left="12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11 КЛАСС</w:t>
      </w:r>
    </w:p>
    <w:p w:rsidR="00E02EDF" w:rsidRPr="00776BD7"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i/>
          <w:color w:val="000000"/>
          <w:sz w:val="24"/>
          <w:szCs w:val="24"/>
          <w:lang w:val="ru-RU"/>
        </w:rPr>
        <w:t xml:space="preserve">Раздел 6. </w:t>
      </w:r>
      <w:r w:rsidRPr="00776BD7">
        <w:rPr>
          <w:rFonts w:ascii="Times New Roman" w:hAnsi="Times New Roman" w:cs="Times New Roman"/>
          <w:b/>
          <w:i/>
          <w:color w:val="000000"/>
          <w:sz w:val="24"/>
          <w:szCs w:val="24"/>
          <w:lang w:val="ru-RU"/>
        </w:rPr>
        <w:t>Регионы и страны</w:t>
      </w:r>
      <w:r w:rsidRPr="00776BD7">
        <w:rPr>
          <w:rFonts w:ascii="Times New Roman" w:hAnsi="Times New Roman" w:cs="Times New Roman"/>
          <w:b/>
          <w:color w:val="000000"/>
          <w:sz w:val="24"/>
          <w:szCs w:val="24"/>
          <w:lang w:val="ru-RU"/>
        </w:rPr>
        <w:t xml:space="preserve">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1. Регионы мира. Зарубежная Европа.</w:t>
      </w:r>
      <w:r w:rsidRPr="00B81B9F">
        <w:rPr>
          <w:rFonts w:ascii="Times New Roman" w:hAnsi="Times New Roman" w:cs="Times New Roman"/>
          <w:color w:val="000000"/>
          <w:sz w:val="24"/>
          <w:szCs w:val="24"/>
          <w:lang w:val="ru-RU"/>
        </w:rPr>
        <w:t xml:space="preserve">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Многообразие подходов к выделению регионов мира. Регионы мира: Зарубежная Европа, Зарубежная Азия, Северная Америка, Латинская Америка, Африка, Австралия и Океания.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lastRenderedPageBreak/>
        <w:t>Зарубежная Европа: состав (</w:t>
      </w:r>
      <w:proofErr w:type="spellStart"/>
      <w:r w:rsidRPr="00B81B9F">
        <w:rPr>
          <w:rFonts w:ascii="Times New Roman" w:hAnsi="Times New Roman" w:cs="Times New Roman"/>
          <w:color w:val="000000"/>
          <w:sz w:val="24"/>
          <w:szCs w:val="24"/>
          <w:lang w:val="ru-RU"/>
        </w:rPr>
        <w:t>субрегионы</w:t>
      </w:r>
      <w:proofErr w:type="spellEnd"/>
      <w:r w:rsidRPr="00B81B9F">
        <w:rPr>
          <w:rFonts w:ascii="Times New Roman" w:hAnsi="Times New Roman" w:cs="Times New Roman"/>
          <w:color w:val="000000"/>
          <w:sz w:val="24"/>
          <w:szCs w:val="24"/>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B81B9F">
        <w:rPr>
          <w:rFonts w:ascii="Times New Roman" w:hAnsi="Times New Roman" w:cs="Times New Roman"/>
          <w:color w:val="000000"/>
          <w:sz w:val="24"/>
          <w:szCs w:val="24"/>
          <w:lang w:val="ru-RU"/>
        </w:rPr>
        <w:t>субрегионов</w:t>
      </w:r>
      <w:proofErr w:type="spellEnd"/>
      <w:r w:rsidRPr="00B81B9F">
        <w:rPr>
          <w:rFonts w:ascii="Times New Roman" w:hAnsi="Times New Roman" w:cs="Times New Roman"/>
          <w:color w:val="000000"/>
          <w:sz w:val="24"/>
          <w:szCs w:val="24"/>
          <w:lang w:val="ru-RU"/>
        </w:rPr>
        <w:t xml:space="preserve">. Геополитические проблемы региона.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1. Сравнение по уровню социально-экономического развития стран различных </w:t>
      </w:r>
      <w:proofErr w:type="spellStart"/>
      <w:r w:rsidRPr="00B81B9F">
        <w:rPr>
          <w:rFonts w:ascii="Times New Roman" w:hAnsi="Times New Roman" w:cs="Times New Roman"/>
          <w:color w:val="000000"/>
          <w:sz w:val="24"/>
          <w:szCs w:val="24"/>
          <w:lang w:val="ru-RU"/>
        </w:rPr>
        <w:t>субрегионов</w:t>
      </w:r>
      <w:proofErr w:type="spellEnd"/>
      <w:r w:rsidRPr="00B81B9F">
        <w:rPr>
          <w:rFonts w:ascii="Times New Roman" w:hAnsi="Times New Roman" w:cs="Times New Roman"/>
          <w:color w:val="000000"/>
          <w:sz w:val="24"/>
          <w:szCs w:val="24"/>
          <w:lang w:val="ru-RU"/>
        </w:rPr>
        <w:t xml:space="preserve"> зарубежной Европы с использованием источников географической информации (по выбору учителя).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2. Зарубежная Азия:</w:t>
      </w:r>
      <w:r w:rsidRPr="00B81B9F">
        <w:rPr>
          <w:rFonts w:ascii="Times New Roman" w:hAnsi="Times New Roman" w:cs="Times New Roman"/>
          <w:color w:val="000000"/>
          <w:sz w:val="24"/>
          <w:szCs w:val="24"/>
          <w:lang w:val="ru-RU"/>
        </w:rPr>
        <w:t xml:space="preserve"> состав (</w:t>
      </w:r>
      <w:proofErr w:type="spellStart"/>
      <w:r w:rsidRPr="00B81B9F">
        <w:rPr>
          <w:rFonts w:ascii="Times New Roman" w:hAnsi="Times New Roman" w:cs="Times New Roman"/>
          <w:color w:val="000000"/>
          <w:sz w:val="24"/>
          <w:szCs w:val="24"/>
          <w:lang w:val="ru-RU"/>
        </w:rPr>
        <w:t>субрегионы</w:t>
      </w:r>
      <w:proofErr w:type="spellEnd"/>
      <w:r w:rsidRPr="00B81B9F">
        <w:rPr>
          <w:rFonts w:ascii="Times New Roman" w:hAnsi="Times New Roman" w:cs="Times New Roman"/>
          <w:color w:val="000000"/>
          <w:sz w:val="24"/>
          <w:szCs w:val="24"/>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B81B9F">
        <w:rPr>
          <w:rFonts w:ascii="Times New Roman" w:hAnsi="Times New Roman" w:cs="Times New Roman"/>
          <w:color w:val="000000"/>
          <w:sz w:val="24"/>
          <w:szCs w:val="24"/>
          <w:lang w:val="ru-RU"/>
        </w:rPr>
        <w:t>субрегионов</w:t>
      </w:r>
      <w:proofErr w:type="spellEnd"/>
      <w:r w:rsidRPr="00B81B9F">
        <w:rPr>
          <w:rFonts w:ascii="Times New Roman" w:hAnsi="Times New Roman" w:cs="Times New Roman"/>
          <w:color w:val="000000"/>
          <w:sz w:val="24"/>
          <w:szCs w:val="24"/>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Китая, Индии, Ирана, Японии).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Современные экономические отношения России со странами Зарубежной Азии (Китай, Индия, Турция, страны Центральной Азии).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3. Америка: </w:t>
      </w:r>
      <w:r w:rsidRPr="00B81B9F">
        <w:rPr>
          <w:rFonts w:ascii="Times New Roman" w:hAnsi="Times New Roman" w:cs="Times New Roman"/>
          <w:color w:val="000000"/>
          <w:sz w:val="24"/>
          <w:szCs w:val="24"/>
          <w:lang w:val="ru-RU"/>
        </w:rPr>
        <w:t>состав (</w:t>
      </w:r>
      <w:proofErr w:type="spellStart"/>
      <w:r w:rsidRPr="00B81B9F">
        <w:rPr>
          <w:rFonts w:ascii="Times New Roman" w:hAnsi="Times New Roman" w:cs="Times New Roman"/>
          <w:color w:val="000000"/>
          <w:sz w:val="24"/>
          <w:szCs w:val="24"/>
          <w:lang w:val="ru-RU"/>
        </w:rPr>
        <w:t>субрегионы</w:t>
      </w:r>
      <w:proofErr w:type="spellEnd"/>
      <w:r w:rsidRPr="00B81B9F">
        <w:rPr>
          <w:rFonts w:ascii="Times New Roman" w:hAnsi="Times New Roman" w:cs="Times New Roman"/>
          <w:color w:val="000000"/>
          <w:sz w:val="24"/>
          <w:szCs w:val="24"/>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B81B9F">
        <w:rPr>
          <w:rFonts w:ascii="Times New Roman" w:hAnsi="Times New Roman" w:cs="Times New Roman"/>
          <w:color w:val="000000"/>
          <w:sz w:val="24"/>
          <w:szCs w:val="24"/>
          <w:lang w:val="ru-RU"/>
        </w:rPr>
        <w:t>субрегионов</w:t>
      </w:r>
      <w:proofErr w:type="spellEnd"/>
      <w:r w:rsidRPr="00B81B9F">
        <w:rPr>
          <w:rFonts w:ascii="Times New Roman" w:hAnsi="Times New Roman" w:cs="Times New Roman"/>
          <w:color w:val="000000"/>
          <w:sz w:val="24"/>
          <w:szCs w:val="24"/>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Объяснение особенностей территориальной структуры хозяйства Канады и Бразилии на основе анализа географических карт.</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Тема 4. Африка:</w:t>
      </w:r>
      <w:r w:rsidRPr="00B81B9F">
        <w:rPr>
          <w:rFonts w:ascii="Times New Roman" w:hAnsi="Times New Roman" w:cs="Times New Roman"/>
          <w:color w:val="000000"/>
          <w:sz w:val="24"/>
          <w:szCs w:val="24"/>
          <w:lang w:val="ru-RU"/>
        </w:rPr>
        <w:t xml:space="preserve"> состав (</w:t>
      </w:r>
      <w:proofErr w:type="spellStart"/>
      <w:r w:rsidRPr="00B81B9F">
        <w:rPr>
          <w:rFonts w:ascii="Times New Roman" w:hAnsi="Times New Roman" w:cs="Times New Roman"/>
          <w:color w:val="000000"/>
          <w:sz w:val="24"/>
          <w:szCs w:val="24"/>
          <w:lang w:val="ru-RU"/>
        </w:rPr>
        <w:t>субрегионы</w:t>
      </w:r>
      <w:proofErr w:type="spellEnd"/>
      <w:r w:rsidRPr="00B81B9F">
        <w:rPr>
          <w:rFonts w:ascii="Times New Roman" w:hAnsi="Times New Roman" w:cs="Times New Roman"/>
          <w:color w:val="000000"/>
          <w:sz w:val="24"/>
          <w:szCs w:val="24"/>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B81B9F">
        <w:rPr>
          <w:rFonts w:ascii="Times New Roman" w:hAnsi="Times New Roman" w:cs="Times New Roman"/>
          <w:color w:val="000000"/>
          <w:sz w:val="24"/>
          <w:szCs w:val="24"/>
          <w:lang w:val="ru-RU"/>
        </w:rPr>
        <w:t>субрегионов</w:t>
      </w:r>
      <w:proofErr w:type="spellEnd"/>
      <w:r w:rsidRPr="00B81B9F">
        <w:rPr>
          <w:rFonts w:ascii="Times New Roman" w:hAnsi="Times New Roman" w:cs="Times New Roman"/>
          <w:color w:val="000000"/>
          <w:sz w:val="24"/>
          <w:szCs w:val="24"/>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(на примере ЮАР, Египта, Алжира, Нигерии).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Сравнение на основе анализа статистических данных роли сельского хозяйства в экономике Алжира и Эфиопии.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5. Австралия и Океания. </w:t>
      </w:r>
      <w:r w:rsidRPr="00B81B9F">
        <w:rPr>
          <w:rFonts w:ascii="Times New Roman" w:hAnsi="Times New Roman" w:cs="Times New Roman"/>
          <w:color w:val="000000"/>
          <w:sz w:val="24"/>
          <w:szCs w:val="24"/>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Тема 6. Россия на геополитической, геоэкономической и </w:t>
      </w:r>
      <w:proofErr w:type="spellStart"/>
      <w:r w:rsidRPr="00B81B9F">
        <w:rPr>
          <w:rFonts w:ascii="Times New Roman" w:hAnsi="Times New Roman" w:cs="Times New Roman"/>
          <w:b/>
          <w:color w:val="000000"/>
          <w:sz w:val="24"/>
          <w:szCs w:val="24"/>
          <w:lang w:val="ru-RU"/>
        </w:rPr>
        <w:t>геодемографической</w:t>
      </w:r>
      <w:proofErr w:type="spellEnd"/>
      <w:r w:rsidRPr="00B81B9F">
        <w:rPr>
          <w:rFonts w:ascii="Times New Roman" w:hAnsi="Times New Roman" w:cs="Times New Roman"/>
          <w:b/>
          <w:color w:val="000000"/>
          <w:sz w:val="24"/>
          <w:szCs w:val="24"/>
          <w:lang w:val="ru-RU"/>
        </w:rPr>
        <w:t xml:space="preserve"> карте мира.</w:t>
      </w:r>
      <w:r w:rsidRPr="00B81B9F">
        <w:rPr>
          <w:rFonts w:ascii="Times New Roman" w:hAnsi="Times New Roman" w:cs="Times New Roman"/>
          <w:color w:val="000000"/>
          <w:sz w:val="24"/>
          <w:szCs w:val="24"/>
          <w:lang w:val="ru-RU"/>
        </w:rPr>
        <w:t xml:space="preserve">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Изменение направления международных экономических связей России в новых геоэкономических и геополитических условиях.</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i/>
          <w:color w:val="000000"/>
          <w:sz w:val="24"/>
          <w:szCs w:val="24"/>
          <w:lang w:val="ru-RU"/>
        </w:rPr>
        <w:t>Раздел 7. Глобальные проблемы человечества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Группы глобальных проблем: геополитические, экологические, демографические.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lastRenderedPageBreak/>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Глобальные проблемы народонаселения: демографическая, продовольственная, роста городов, здоровья и долголетия человека.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Взаимосвязь глобальных геополитических, экологических проблем и проблем народонаселения.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Практическая работа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301F7C" w:rsidRDefault="00301F7C">
      <w:pPr>
        <w:spacing w:after="0" w:line="264" w:lineRule="auto"/>
        <w:ind w:firstLine="600"/>
        <w:jc w:val="both"/>
        <w:rPr>
          <w:rFonts w:ascii="Times New Roman" w:hAnsi="Times New Roman" w:cs="Times New Roman"/>
          <w:b/>
          <w:color w:val="000000"/>
          <w:sz w:val="24"/>
          <w:szCs w:val="24"/>
          <w:lang w:val="ru-RU"/>
        </w:rPr>
      </w:pPr>
      <w:bookmarkStart w:id="6" w:name="block-33558170"/>
      <w:bookmarkEnd w:id="5"/>
    </w:p>
    <w:p w:rsidR="00E02EDF" w:rsidRPr="00B81B9F" w:rsidRDefault="00B81B9F" w:rsidP="00301F7C">
      <w:pPr>
        <w:spacing w:after="0" w:line="264" w:lineRule="auto"/>
        <w:ind w:firstLine="600"/>
        <w:jc w:val="center"/>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ПЛАНИРУЕМЫЕ РЕЗУЛЬТАТЫ ОСВОЕНИЯ УЧЕБНОГО ПРЕДМЕТА «ГЕОГРАФИЯ»</w:t>
      </w:r>
    </w:p>
    <w:p w:rsidR="00E02EDF" w:rsidRPr="00B81B9F" w:rsidRDefault="00B81B9F">
      <w:pPr>
        <w:spacing w:after="0" w:line="264" w:lineRule="auto"/>
        <w:ind w:left="12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ЛИЧНОСТНЫЕ РЕЗУЛЬТАТЫ</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000000"/>
          <w:sz w:val="24"/>
          <w:szCs w:val="24"/>
        </w:rPr>
        <w:t>гражданского</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воспитания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сформированность гражданской позиции обучающегося как активного и ответственного члена российского общества; </w:t>
      </w:r>
    </w:p>
    <w:p w:rsidR="00E02EDF" w:rsidRPr="00B81B9F" w:rsidRDefault="00B81B9F">
      <w:pPr>
        <w:numPr>
          <w:ilvl w:val="0"/>
          <w:numId w:val="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E02EDF" w:rsidRPr="00B81B9F" w:rsidRDefault="00B81B9F">
      <w:pPr>
        <w:numPr>
          <w:ilvl w:val="0"/>
          <w:numId w:val="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принятие традиционных национальных, общечеловеческих гуманистических и демократических ценностей;</w:t>
      </w:r>
    </w:p>
    <w:p w:rsidR="00E02EDF" w:rsidRPr="00B81B9F" w:rsidRDefault="00B81B9F">
      <w:pPr>
        <w:numPr>
          <w:ilvl w:val="0"/>
          <w:numId w:val="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02EDF" w:rsidRPr="00B81B9F" w:rsidRDefault="00B81B9F">
      <w:pPr>
        <w:numPr>
          <w:ilvl w:val="0"/>
          <w:numId w:val="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E02EDF" w:rsidRPr="00B81B9F" w:rsidRDefault="00B81B9F">
      <w:pPr>
        <w:numPr>
          <w:ilvl w:val="0"/>
          <w:numId w:val="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E02EDF" w:rsidRPr="00B81B9F" w:rsidRDefault="00B81B9F">
      <w:pPr>
        <w:numPr>
          <w:ilvl w:val="0"/>
          <w:numId w:val="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готовность к гуманитарной и волонтёрской деятельности;</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000000"/>
          <w:sz w:val="24"/>
          <w:szCs w:val="24"/>
        </w:rPr>
        <w:t>патриотического</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воспитания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2"/>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02EDF" w:rsidRPr="00B81B9F" w:rsidRDefault="00B81B9F">
      <w:pPr>
        <w:numPr>
          <w:ilvl w:val="0"/>
          <w:numId w:val="2"/>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E02EDF" w:rsidRPr="00B81B9F" w:rsidRDefault="00B81B9F">
      <w:pPr>
        <w:numPr>
          <w:ilvl w:val="0"/>
          <w:numId w:val="2"/>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000000"/>
          <w:sz w:val="24"/>
          <w:szCs w:val="24"/>
        </w:rPr>
        <w:t>духовно-нравственного</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воспитания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осознание духовных ценностей российского народа;</w:t>
      </w:r>
    </w:p>
    <w:p w:rsidR="00E02EDF" w:rsidRPr="00B81B9F" w:rsidRDefault="00B81B9F">
      <w:pPr>
        <w:numPr>
          <w:ilvl w:val="0"/>
          <w:numId w:val="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rsidR="00E02EDF" w:rsidRPr="00B81B9F" w:rsidRDefault="00B81B9F">
      <w:pPr>
        <w:numPr>
          <w:ilvl w:val="0"/>
          <w:numId w:val="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E02EDF" w:rsidRPr="00B81B9F" w:rsidRDefault="00B81B9F">
      <w:pPr>
        <w:numPr>
          <w:ilvl w:val="0"/>
          <w:numId w:val="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E02EDF" w:rsidRPr="00B81B9F" w:rsidRDefault="00B81B9F">
      <w:pPr>
        <w:numPr>
          <w:ilvl w:val="0"/>
          <w:numId w:val="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000000"/>
          <w:sz w:val="24"/>
          <w:szCs w:val="24"/>
        </w:rPr>
        <w:t>эстетического</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воспитания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E02EDF" w:rsidRPr="00B81B9F" w:rsidRDefault="00B81B9F">
      <w:pPr>
        <w:numPr>
          <w:ilvl w:val="0"/>
          <w:numId w:val="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02EDF" w:rsidRPr="00B81B9F" w:rsidRDefault="00B81B9F">
      <w:pPr>
        <w:numPr>
          <w:ilvl w:val="0"/>
          <w:numId w:val="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E02EDF" w:rsidRPr="00B81B9F" w:rsidRDefault="00B81B9F">
      <w:pPr>
        <w:numPr>
          <w:ilvl w:val="0"/>
          <w:numId w:val="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333333"/>
          <w:sz w:val="24"/>
          <w:szCs w:val="24"/>
        </w:rPr>
        <w:t>ценности</w:t>
      </w:r>
      <w:proofErr w:type="spellEnd"/>
      <w:r w:rsidRPr="00B81B9F">
        <w:rPr>
          <w:rFonts w:ascii="Times New Roman" w:hAnsi="Times New Roman" w:cs="Times New Roman"/>
          <w:b/>
          <w:color w:val="333333"/>
          <w:sz w:val="24"/>
          <w:szCs w:val="24"/>
        </w:rPr>
        <w:t xml:space="preserve"> </w:t>
      </w:r>
      <w:proofErr w:type="spellStart"/>
      <w:r w:rsidRPr="00B81B9F">
        <w:rPr>
          <w:rFonts w:ascii="Times New Roman" w:hAnsi="Times New Roman" w:cs="Times New Roman"/>
          <w:b/>
          <w:color w:val="333333"/>
          <w:sz w:val="24"/>
          <w:szCs w:val="24"/>
        </w:rPr>
        <w:t>научного</w:t>
      </w:r>
      <w:proofErr w:type="spellEnd"/>
      <w:r w:rsidRPr="00B81B9F">
        <w:rPr>
          <w:rFonts w:ascii="Times New Roman" w:hAnsi="Times New Roman" w:cs="Times New Roman"/>
          <w:b/>
          <w:color w:val="333333"/>
          <w:sz w:val="24"/>
          <w:szCs w:val="24"/>
        </w:rPr>
        <w:t xml:space="preserve"> </w:t>
      </w:r>
      <w:proofErr w:type="spellStart"/>
      <w:r w:rsidRPr="00B81B9F">
        <w:rPr>
          <w:rFonts w:ascii="Times New Roman" w:hAnsi="Times New Roman" w:cs="Times New Roman"/>
          <w:b/>
          <w:color w:val="333333"/>
          <w:sz w:val="24"/>
          <w:szCs w:val="24"/>
        </w:rPr>
        <w:t>познания</w:t>
      </w:r>
      <w:proofErr w:type="spellEnd"/>
      <w:r w:rsidRPr="00B81B9F">
        <w:rPr>
          <w:rFonts w:ascii="Times New Roman" w:hAnsi="Times New Roman" w:cs="Times New Roman"/>
          <w:b/>
          <w:color w:val="333333"/>
          <w:sz w:val="24"/>
          <w:szCs w:val="24"/>
        </w:rPr>
        <w:t>:</w:t>
      </w:r>
    </w:p>
    <w:p w:rsidR="00E02EDF" w:rsidRPr="00B81B9F" w:rsidRDefault="00B81B9F">
      <w:pPr>
        <w:numPr>
          <w:ilvl w:val="0"/>
          <w:numId w:val="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E02EDF" w:rsidRPr="00B81B9F" w:rsidRDefault="00B81B9F">
      <w:pPr>
        <w:numPr>
          <w:ilvl w:val="0"/>
          <w:numId w:val="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E02EDF" w:rsidRPr="00B81B9F" w:rsidRDefault="00B81B9F">
      <w:pPr>
        <w:numPr>
          <w:ilvl w:val="0"/>
          <w:numId w:val="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000000"/>
          <w:sz w:val="24"/>
          <w:szCs w:val="24"/>
        </w:rPr>
        <w:t>физического</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воспитания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6"/>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rsidR="00E02EDF" w:rsidRPr="00B81B9F" w:rsidRDefault="00B81B9F">
      <w:pPr>
        <w:numPr>
          <w:ilvl w:val="0"/>
          <w:numId w:val="6"/>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E02EDF" w:rsidRPr="00B81B9F" w:rsidRDefault="00B81B9F">
      <w:pPr>
        <w:numPr>
          <w:ilvl w:val="0"/>
          <w:numId w:val="6"/>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000000"/>
          <w:sz w:val="24"/>
          <w:szCs w:val="24"/>
        </w:rPr>
        <w:t>трудового</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воспитания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готовность к труду, осознание ценности мастерства, трудолюбие;</w:t>
      </w:r>
    </w:p>
    <w:p w:rsidR="00E02EDF" w:rsidRPr="00B81B9F" w:rsidRDefault="00B81B9F">
      <w:pPr>
        <w:numPr>
          <w:ilvl w:val="0"/>
          <w:numId w:val="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02EDF" w:rsidRPr="00B81B9F" w:rsidRDefault="00B81B9F">
      <w:pPr>
        <w:numPr>
          <w:ilvl w:val="0"/>
          <w:numId w:val="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E02EDF" w:rsidRPr="00B81B9F" w:rsidRDefault="00B81B9F">
      <w:pPr>
        <w:numPr>
          <w:ilvl w:val="0"/>
          <w:numId w:val="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E02EDF" w:rsidRPr="00B81B9F" w:rsidRDefault="00B81B9F">
      <w:pPr>
        <w:spacing w:after="0" w:line="264" w:lineRule="auto"/>
        <w:ind w:firstLine="600"/>
        <w:jc w:val="both"/>
        <w:rPr>
          <w:rFonts w:ascii="Times New Roman" w:hAnsi="Times New Roman" w:cs="Times New Roman"/>
          <w:sz w:val="24"/>
          <w:szCs w:val="24"/>
        </w:rPr>
      </w:pPr>
      <w:proofErr w:type="spellStart"/>
      <w:r w:rsidRPr="00B81B9F">
        <w:rPr>
          <w:rFonts w:ascii="Times New Roman" w:hAnsi="Times New Roman" w:cs="Times New Roman"/>
          <w:b/>
          <w:color w:val="000000"/>
          <w:sz w:val="24"/>
          <w:szCs w:val="24"/>
        </w:rPr>
        <w:lastRenderedPageBreak/>
        <w:t>экологического</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воспитания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8"/>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E02EDF" w:rsidRPr="00B81B9F" w:rsidRDefault="00B81B9F">
      <w:pPr>
        <w:numPr>
          <w:ilvl w:val="0"/>
          <w:numId w:val="8"/>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E02EDF" w:rsidRPr="00B81B9F" w:rsidRDefault="00B81B9F">
      <w:pPr>
        <w:numPr>
          <w:ilvl w:val="0"/>
          <w:numId w:val="8"/>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активное неприятие действий, приносящих вред окружающей среде;</w:t>
      </w:r>
    </w:p>
    <w:p w:rsidR="00E02EDF" w:rsidRPr="00B81B9F" w:rsidRDefault="00B81B9F">
      <w:pPr>
        <w:numPr>
          <w:ilvl w:val="0"/>
          <w:numId w:val="8"/>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E02EDF" w:rsidRPr="00B81B9F" w:rsidRDefault="00B81B9F">
      <w:pPr>
        <w:numPr>
          <w:ilvl w:val="0"/>
          <w:numId w:val="8"/>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расширение опыта деятельности экологической направленности;</w:t>
      </w:r>
    </w:p>
    <w:p w:rsidR="00301F7C" w:rsidRDefault="00301F7C">
      <w:pPr>
        <w:spacing w:after="0" w:line="264" w:lineRule="auto"/>
        <w:ind w:firstLine="600"/>
        <w:jc w:val="both"/>
        <w:rPr>
          <w:rFonts w:ascii="Times New Roman" w:hAnsi="Times New Roman" w:cs="Times New Roman"/>
          <w:b/>
          <w:color w:val="000000"/>
          <w:sz w:val="24"/>
          <w:szCs w:val="24"/>
          <w:lang w:val="ru-RU"/>
        </w:rPr>
      </w:pP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МЕТАПРЕДМЕТНЫЕ РЕЗУЛЬТАТЫ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Метапредметные результаты освоения основной образовательной программы среднего общего образования должны отражать: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Овладение универсальными учебными познавательными действиями:</w:t>
      </w:r>
    </w:p>
    <w:p w:rsidR="00E02EDF" w:rsidRPr="00B81B9F" w:rsidRDefault="00B81B9F">
      <w:pPr>
        <w:spacing w:after="0" w:line="264" w:lineRule="auto"/>
        <w:ind w:firstLine="600"/>
        <w:jc w:val="both"/>
        <w:rPr>
          <w:rFonts w:ascii="Times New Roman" w:hAnsi="Times New Roman" w:cs="Times New Roman"/>
          <w:sz w:val="24"/>
          <w:szCs w:val="24"/>
        </w:rPr>
      </w:pPr>
      <w:r w:rsidRPr="00B81B9F">
        <w:rPr>
          <w:rFonts w:ascii="Times New Roman" w:hAnsi="Times New Roman" w:cs="Times New Roman"/>
          <w:b/>
          <w:color w:val="000000"/>
          <w:sz w:val="24"/>
          <w:szCs w:val="24"/>
        </w:rPr>
        <w:t xml:space="preserve">а) </w:t>
      </w:r>
      <w:proofErr w:type="spellStart"/>
      <w:r w:rsidRPr="00B81B9F">
        <w:rPr>
          <w:rFonts w:ascii="Times New Roman" w:hAnsi="Times New Roman" w:cs="Times New Roman"/>
          <w:b/>
          <w:color w:val="000000"/>
          <w:sz w:val="24"/>
          <w:szCs w:val="24"/>
        </w:rPr>
        <w:t>базовые</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логические</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действия</w:t>
      </w:r>
      <w:proofErr w:type="spellEnd"/>
      <w:r w:rsidRPr="00B81B9F">
        <w:rPr>
          <w:rFonts w:ascii="Times New Roman" w:hAnsi="Times New Roman" w:cs="Times New Roman"/>
          <w:b/>
          <w:color w:val="000000"/>
          <w:sz w:val="24"/>
          <w:szCs w:val="24"/>
        </w:rPr>
        <w:t>:</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определять цели деятельности, задавать параметры и критерии их достижения; </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разрабатывать план решения географической задачи с учётом анализа имеющихся материальных и нематериальных ресурсов;</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выявлять закономерности и противоречия в рассматриваемых явлениях с учётом предложенной географической задачи;</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E02EDF" w:rsidRPr="00B81B9F" w:rsidRDefault="00B81B9F">
      <w:pPr>
        <w:numPr>
          <w:ilvl w:val="0"/>
          <w:numId w:val="9"/>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креативно мыслить при поиске путей решения жизненных проблем, имеющих географические аспекты;</w:t>
      </w:r>
    </w:p>
    <w:p w:rsidR="00E02EDF" w:rsidRPr="00B81B9F" w:rsidRDefault="00B81B9F">
      <w:pPr>
        <w:spacing w:after="0" w:line="264" w:lineRule="auto"/>
        <w:ind w:firstLine="600"/>
        <w:jc w:val="both"/>
        <w:rPr>
          <w:rFonts w:ascii="Times New Roman" w:hAnsi="Times New Roman" w:cs="Times New Roman"/>
          <w:sz w:val="24"/>
          <w:szCs w:val="24"/>
        </w:rPr>
      </w:pPr>
      <w:r w:rsidRPr="00B81B9F">
        <w:rPr>
          <w:rFonts w:ascii="Times New Roman" w:hAnsi="Times New Roman" w:cs="Times New Roman"/>
          <w:b/>
          <w:color w:val="000000"/>
          <w:sz w:val="24"/>
          <w:szCs w:val="24"/>
        </w:rPr>
        <w:t xml:space="preserve">б) </w:t>
      </w:r>
      <w:proofErr w:type="spellStart"/>
      <w:r w:rsidRPr="00B81B9F">
        <w:rPr>
          <w:rFonts w:ascii="Times New Roman" w:hAnsi="Times New Roman" w:cs="Times New Roman"/>
          <w:b/>
          <w:color w:val="000000"/>
          <w:sz w:val="24"/>
          <w:szCs w:val="24"/>
        </w:rPr>
        <w:t>базовые</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исследовательские</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действия</w:t>
      </w:r>
      <w:proofErr w:type="spellEnd"/>
      <w:r w:rsidRPr="00B81B9F">
        <w:rPr>
          <w:rFonts w:ascii="Times New Roman" w:hAnsi="Times New Roman" w:cs="Times New Roman"/>
          <w:b/>
          <w:color w:val="000000"/>
          <w:sz w:val="24"/>
          <w:szCs w:val="24"/>
        </w:rPr>
        <w:t xml:space="preserve">: </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B81B9F">
        <w:rPr>
          <w:rFonts w:ascii="Times New Roman" w:hAnsi="Times New Roman" w:cs="Times New Roman"/>
          <w:color w:val="000000"/>
          <w:sz w:val="24"/>
          <w:szCs w:val="24"/>
          <w:lang w:val="ru-RU"/>
        </w:rPr>
        <w:t>геоэкологических</w:t>
      </w:r>
      <w:proofErr w:type="spellEnd"/>
      <w:r w:rsidRPr="00B81B9F">
        <w:rPr>
          <w:rFonts w:ascii="Times New Roman" w:hAnsi="Times New Roman" w:cs="Times New Roman"/>
          <w:color w:val="000000"/>
          <w:sz w:val="24"/>
          <w:szCs w:val="24"/>
          <w:lang w:val="ru-RU"/>
        </w:rPr>
        <w:t xml:space="preserve"> объектов, процессов и явлений;</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владеть научной терминологией, ключевыми понятиями и методами;</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формулировать собственные задачи в образовательной деятельности и жизненных ситуациях;</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lastRenderedPageBreak/>
        <w:t>давать оценку новым ситуациям, оценивать приобретённый опыт;</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уметь переносить знания в познавательную и практическую области жизнедеятельности; </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уметь интегрировать знания из разных предметных областей;</w:t>
      </w:r>
    </w:p>
    <w:p w:rsidR="00E02EDF" w:rsidRPr="00B81B9F" w:rsidRDefault="00B81B9F">
      <w:pPr>
        <w:numPr>
          <w:ilvl w:val="0"/>
          <w:numId w:val="10"/>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E02EDF" w:rsidRPr="00B81B9F" w:rsidRDefault="00B81B9F">
      <w:pPr>
        <w:spacing w:after="0" w:line="264" w:lineRule="auto"/>
        <w:ind w:firstLine="600"/>
        <w:jc w:val="both"/>
        <w:rPr>
          <w:rFonts w:ascii="Times New Roman" w:hAnsi="Times New Roman" w:cs="Times New Roman"/>
          <w:sz w:val="24"/>
          <w:szCs w:val="24"/>
        </w:rPr>
      </w:pPr>
      <w:r w:rsidRPr="00B81B9F">
        <w:rPr>
          <w:rFonts w:ascii="Times New Roman" w:hAnsi="Times New Roman" w:cs="Times New Roman"/>
          <w:b/>
          <w:color w:val="000000"/>
          <w:sz w:val="24"/>
          <w:szCs w:val="24"/>
        </w:rPr>
        <w:t xml:space="preserve">в) </w:t>
      </w:r>
      <w:proofErr w:type="spellStart"/>
      <w:r w:rsidRPr="00B81B9F">
        <w:rPr>
          <w:rFonts w:ascii="Times New Roman" w:hAnsi="Times New Roman" w:cs="Times New Roman"/>
          <w:b/>
          <w:color w:val="000000"/>
          <w:sz w:val="24"/>
          <w:szCs w:val="24"/>
        </w:rPr>
        <w:t>работа</w:t>
      </w:r>
      <w:proofErr w:type="spellEnd"/>
      <w:r w:rsidRPr="00B81B9F">
        <w:rPr>
          <w:rFonts w:ascii="Times New Roman" w:hAnsi="Times New Roman" w:cs="Times New Roman"/>
          <w:b/>
          <w:color w:val="000000"/>
          <w:sz w:val="24"/>
          <w:szCs w:val="24"/>
        </w:rPr>
        <w:t xml:space="preserve"> с </w:t>
      </w:r>
      <w:proofErr w:type="spellStart"/>
      <w:r w:rsidRPr="00B81B9F">
        <w:rPr>
          <w:rFonts w:ascii="Times New Roman" w:hAnsi="Times New Roman" w:cs="Times New Roman"/>
          <w:b/>
          <w:color w:val="000000"/>
          <w:sz w:val="24"/>
          <w:szCs w:val="24"/>
        </w:rPr>
        <w:t>информацией</w:t>
      </w:r>
      <w:proofErr w:type="spellEnd"/>
      <w:r w:rsidRPr="00B81B9F">
        <w:rPr>
          <w:rFonts w:ascii="Times New Roman" w:hAnsi="Times New Roman" w:cs="Times New Roman"/>
          <w:b/>
          <w:color w:val="000000"/>
          <w:sz w:val="24"/>
          <w:szCs w:val="24"/>
        </w:rPr>
        <w:t>:</w:t>
      </w:r>
    </w:p>
    <w:p w:rsidR="00E02EDF" w:rsidRPr="00B81B9F" w:rsidRDefault="00B81B9F">
      <w:pPr>
        <w:numPr>
          <w:ilvl w:val="0"/>
          <w:numId w:val="1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E02EDF" w:rsidRPr="00B81B9F" w:rsidRDefault="00B81B9F">
      <w:pPr>
        <w:numPr>
          <w:ilvl w:val="0"/>
          <w:numId w:val="1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выбирать оптимальную форму представления и визуализации информации с учётом её назначения (тексты, картосхемы, диаграммы и т. д.);</w:t>
      </w:r>
    </w:p>
    <w:p w:rsidR="00E02EDF" w:rsidRPr="00B81B9F" w:rsidRDefault="00B81B9F">
      <w:pPr>
        <w:numPr>
          <w:ilvl w:val="0"/>
          <w:numId w:val="11"/>
        </w:numPr>
        <w:spacing w:after="0" w:line="264" w:lineRule="auto"/>
        <w:jc w:val="both"/>
        <w:rPr>
          <w:rFonts w:ascii="Times New Roman" w:hAnsi="Times New Roman" w:cs="Times New Roman"/>
          <w:sz w:val="24"/>
          <w:szCs w:val="24"/>
        </w:rPr>
      </w:pPr>
      <w:proofErr w:type="spellStart"/>
      <w:r w:rsidRPr="00B81B9F">
        <w:rPr>
          <w:rFonts w:ascii="Times New Roman" w:hAnsi="Times New Roman" w:cs="Times New Roman"/>
          <w:color w:val="000000"/>
          <w:sz w:val="24"/>
          <w:szCs w:val="24"/>
        </w:rPr>
        <w:t>оценивать</w:t>
      </w:r>
      <w:proofErr w:type="spellEnd"/>
      <w:r w:rsidRPr="00B81B9F">
        <w:rPr>
          <w:rFonts w:ascii="Times New Roman" w:hAnsi="Times New Roman" w:cs="Times New Roman"/>
          <w:color w:val="000000"/>
          <w:sz w:val="24"/>
          <w:szCs w:val="24"/>
        </w:rPr>
        <w:t xml:space="preserve"> </w:t>
      </w:r>
      <w:proofErr w:type="spellStart"/>
      <w:r w:rsidRPr="00B81B9F">
        <w:rPr>
          <w:rFonts w:ascii="Times New Roman" w:hAnsi="Times New Roman" w:cs="Times New Roman"/>
          <w:color w:val="000000"/>
          <w:sz w:val="24"/>
          <w:szCs w:val="24"/>
        </w:rPr>
        <w:t>достоверность</w:t>
      </w:r>
      <w:proofErr w:type="spellEnd"/>
      <w:r w:rsidRPr="00B81B9F">
        <w:rPr>
          <w:rFonts w:ascii="Times New Roman" w:hAnsi="Times New Roman" w:cs="Times New Roman"/>
          <w:color w:val="000000"/>
          <w:sz w:val="24"/>
          <w:szCs w:val="24"/>
        </w:rPr>
        <w:t xml:space="preserve"> </w:t>
      </w:r>
      <w:proofErr w:type="spellStart"/>
      <w:r w:rsidRPr="00B81B9F">
        <w:rPr>
          <w:rFonts w:ascii="Times New Roman" w:hAnsi="Times New Roman" w:cs="Times New Roman"/>
          <w:color w:val="000000"/>
          <w:sz w:val="24"/>
          <w:szCs w:val="24"/>
        </w:rPr>
        <w:t>информации</w:t>
      </w:r>
      <w:proofErr w:type="spellEnd"/>
      <w:r w:rsidRPr="00B81B9F">
        <w:rPr>
          <w:rFonts w:ascii="Times New Roman" w:hAnsi="Times New Roman" w:cs="Times New Roman"/>
          <w:color w:val="000000"/>
          <w:sz w:val="24"/>
          <w:szCs w:val="24"/>
        </w:rPr>
        <w:t xml:space="preserve">; </w:t>
      </w:r>
    </w:p>
    <w:p w:rsidR="00E02EDF" w:rsidRPr="00B81B9F" w:rsidRDefault="00B81B9F">
      <w:pPr>
        <w:numPr>
          <w:ilvl w:val="0"/>
          <w:numId w:val="1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02EDF" w:rsidRPr="00B81B9F" w:rsidRDefault="00B81B9F">
      <w:pPr>
        <w:numPr>
          <w:ilvl w:val="0"/>
          <w:numId w:val="11"/>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владеть навыками распознавания и защиты информации, информационной безопасности личности;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Овладение универсальными коммуникативными действиями: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а) общение: </w:t>
      </w:r>
    </w:p>
    <w:p w:rsidR="00E02EDF" w:rsidRPr="00B81B9F" w:rsidRDefault="00B81B9F">
      <w:pPr>
        <w:numPr>
          <w:ilvl w:val="0"/>
          <w:numId w:val="12"/>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владеть различными способами общения и взаимодействия;</w:t>
      </w:r>
    </w:p>
    <w:p w:rsidR="00E02EDF" w:rsidRPr="00B81B9F" w:rsidRDefault="00B81B9F">
      <w:pPr>
        <w:numPr>
          <w:ilvl w:val="0"/>
          <w:numId w:val="12"/>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аргументированно вести диалог, уметь смягчать конфликтные ситуации;</w:t>
      </w:r>
    </w:p>
    <w:p w:rsidR="00E02EDF" w:rsidRPr="00B81B9F" w:rsidRDefault="00B81B9F">
      <w:pPr>
        <w:numPr>
          <w:ilvl w:val="0"/>
          <w:numId w:val="12"/>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E02EDF" w:rsidRPr="00B81B9F" w:rsidRDefault="00B81B9F">
      <w:pPr>
        <w:numPr>
          <w:ilvl w:val="0"/>
          <w:numId w:val="12"/>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E02EDF" w:rsidRPr="00B81B9F" w:rsidRDefault="00B81B9F">
      <w:pPr>
        <w:spacing w:after="0" w:line="264" w:lineRule="auto"/>
        <w:ind w:firstLine="600"/>
        <w:jc w:val="both"/>
        <w:rPr>
          <w:rFonts w:ascii="Times New Roman" w:hAnsi="Times New Roman" w:cs="Times New Roman"/>
          <w:sz w:val="24"/>
          <w:szCs w:val="24"/>
        </w:rPr>
      </w:pPr>
      <w:r w:rsidRPr="00B81B9F">
        <w:rPr>
          <w:rFonts w:ascii="Times New Roman" w:hAnsi="Times New Roman" w:cs="Times New Roman"/>
          <w:b/>
          <w:color w:val="000000"/>
          <w:sz w:val="24"/>
          <w:szCs w:val="24"/>
        </w:rPr>
        <w:t xml:space="preserve">б) </w:t>
      </w:r>
      <w:proofErr w:type="spellStart"/>
      <w:r w:rsidRPr="00B81B9F">
        <w:rPr>
          <w:rFonts w:ascii="Times New Roman" w:hAnsi="Times New Roman" w:cs="Times New Roman"/>
          <w:b/>
          <w:color w:val="000000"/>
          <w:sz w:val="24"/>
          <w:szCs w:val="24"/>
        </w:rPr>
        <w:t>совместная</w:t>
      </w:r>
      <w:proofErr w:type="spellEnd"/>
      <w:r w:rsidRPr="00B81B9F">
        <w:rPr>
          <w:rFonts w:ascii="Times New Roman" w:hAnsi="Times New Roman" w:cs="Times New Roman"/>
          <w:b/>
          <w:color w:val="000000"/>
          <w:sz w:val="24"/>
          <w:szCs w:val="24"/>
        </w:rPr>
        <w:t xml:space="preserve"> </w:t>
      </w:r>
      <w:proofErr w:type="spellStart"/>
      <w:r w:rsidRPr="00B81B9F">
        <w:rPr>
          <w:rFonts w:ascii="Times New Roman" w:hAnsi="Times New Roman" w:cs="Times New Roman"/>
          <w:b/>
          <w:color w:val="000000"/>
          <w:sz w:val="24"/>
          <w:szCs w:val="24"/>
        </w:rPr>
        <w:t>деятельность</w:t>
      </w:r>
      <w:proofErr w:type="spellEnd"/>
      <w:r w:rsidRPr="00B81B9F">
        <w:rPr>
          <w:rFonts w:ascii="Times New Roman" w:hAnsi="Times New Roman" w:cs="Times New Roman"/>
          <w:b/>
          <w:color w:val="000000"/>
          <w:sz w:val="24"/>
          <w:szCs w:val="24"/>
        </w:rPr>
        <w:t xml:space="preserve">: </w:t>
      </w:r>
    </w:p>
    <w:p w:rsidR="00E02EDF" w:rsidRPr="00B81B9F" w:rsidRDefault="00B81B9F">
      <w:pPr>
        <w:numPr>
          <w:ilvl w:val="0"/>
          <w:numId w:val="1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использовать преимущества командной и индивидуальной работы;</w:t>
      </w:r>
    </w:p>
    <w:p w:rsidR="00E02EDF" w:rsidRPr="00B81B9F" w:rsidRDefault="00B81B9F">
      <w:pPr>
        <w:numPr>
          <w:ilvl w:val="0"/>
          <w:numId w:val="1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rsidR="00E02EDF" w:rsidRPr="00B81B9F" w:rsidRDefault="00B81B9F">
      <w:pPr>
        <w:numPr>
          <w:ilvl w:val="0"/>
          <w:numId w:val="1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E02EDF" w:rsidRPr="00B81B9F" w:rsidRDefault="00B81B9F">
      <w:pPr>
        <w:numPr>
          <w:ilvl w:val="0"/>
          <w:numId w:val="1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E02EDF" w:rsidRPr="00B81B9F" w:rsidRDefault="00B81B9F">
      <w:pPr>
        <w:numPr>
          <w:ilvl w:val="0"/>
          <w:numId w:val="13"/>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Овладение универсальными регулятивными действиями: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а) самоорганизация: </w:t>
      </w:r>
    </w:p>
    <w:p w:rsidR="00E02EDF" w:rsidRPr="00B81B9F" w:rsidRDefault="00B81B9F">
      <w:pPr>
        <w:numPr>
          <w:ilvl w:val="0"/>
          <w:numId w:val="1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02EDF" w:rsidRPr="00B81B9F" w:rsidRDefault="00B81B9F">
      <w:pPr>
        <w:numPr>
          <w:ilvl w:val="0"/>
          <w:numId w:val="1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E02EDF" w:rsidRPr="00B81B9F" w:rsidRDefault="00B81B9F">
      <w:pPr>
        <w:numPr>
          <w:ilvl w:val="0"/>
          <w:numId w:val="14"/>
        </w:numPr>
        <w:spacing w:after="0" w:line="264" w:lineRule="auto"/>
        <w:jc w:val="both"/>
        <w:rPr>
          <w:rFonts w:ascii="Times New Roman" w:hAnsi="Times New Roman" w:cs="Times New Roman"/>
          <w:sz w:val="24"/>
          <w:szCs w:val="24"/>
        </w:rPr>
      </w:pPr>
      <w:proofErr w:type="spellStart"/>
      <w:r w:rsidRPr="00B81B9F">
        <w:rPr>
          <w:rFonts w:ascii="Times New Roman" w:hAnsi="Times New Roman" w:cs="Times New Roman"/>
          <w:color w:val="000000"/>
          <w:sz w:val="24"/>
          <w:szCs w:val="24"/>
        </w:rPr>
        <w:t>давать</w:t>
      </w:r>
      <w:proofErr w:type="spellEnd"/>
      <w:r w:rsidRPr="00B81B9F">
        <w:rPr>
          <w:rFonts w:ascii="Times New Roman" w:hAnsi="Times New Roman" w:cs="Times New Roman"/>
          <w:color w:val="000000"/>
          <w:sz w:val="24"/>
          <w:szCs w:val="24"/>
        </w:rPr>
        <w:t xml:space="preserve"> </w:t>
      </w:r>
      <w:proofErr w:type="spellStart"/>
      <w:r w:rsidRPr="00B81B9F">
        <w:rPr>
          <w:rFonts w:ascii="Times New Roman" w:hAnsi="Times New Roman" w:cs="Times New Roman"/>
          <w:color w:val="000000"/>
          <w:sz w:val="24"/>
          <w:szCs w:val="24"/>
        </w:rPr>
        <w:t>оценку</w:t>
      </w:r>
      <w:proofErr w:type="spellEnd"/>
      <w:r w:rsidRPr="00B81B9F">
        <w:rPr>
          <w:rFonts w:ascii="Times New Roman" w:hAnsi="Times New Roman" w:cs="Times New Roman"/>
          <w:color w:val="000000"/>
          <w:sz w:val="24"/>
          <w:szCs w:val="24"/>
        </w:rPr>
        <w:t xml:space="preserve"> </w:t>
      </w:r>
      <w:proofErr w:type="spellStart"/>
      <w:r w:rsidRPr="00B81B9F">
        <w:rPr>
          <w:rFonts w:ascii="Times New Roman" w:hAnsi="Times New Roman" w:cs="Times New Roman"/>
          <w:color w:val="000000"/>
          <w:sz w:val="24"/>
          <w:szCs w:val="24"/>
        </w:rPr>
        <w:t>новым</w:t>
      </w:r>
      <w:proofErr w:type="spellEnd"/>
      <w:r w:rsidRPr="00B81B9F">
        <w:rPr>
          <w:rFonts w:ascii="Times New Roman" w:hAnsi="Times New Roman" w:cs="Times New Roman"/>
          <w:color w:val="000000"/>
          <w:sz w:val="24"/>
          <w:szCs w:val="24"/>
        </w:rPr>
        <w:t xml:space="preserve"> </w:t>
      </w:r>
      <w:proofErr w:type="spellStart"/>
      <w:r w:rsidRPr="00B81B9F">
        <w:rPr>
          <w:rFonts w:ascii="Times New Roman" w:hAnsi="Times New Roman" w:cs="Times New Roman"/>
          <w:color w:val="000000"/>
          <w:sz w:val="24"/>
          <w:szCs w:val="24"/>
        </w:rPr>
        <w:t>ситуациям</w:t>
      </w:r>
      <w:proofErr w:type="spellEnd"/>
      <w:r w:rsidRPr="00B81B9F">
        <w:rPr>
          <w:rFonts w:ascii="Times New Roman" w:hAnsi="Times New Roman" w:cs="Times New Roman"/>
          <w:color w:val="000000"/>
          <w:sz w:val="24"/>
          <w:szCs w:val="24"/>
        </w:rPr>
        <w:t>;</w:t>
      </w:r>
    </w:p>
    <w:p w:rsidR="00E02EDF" w:rsidRPr="00B81B9F" w:rsidRDefault="00B81B9F">
      <w:pPr>
        <w:numPr>
          <w:ilvl w:val="0"/>
          <w:numId w:val="1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E02EDF" w:rsidRPr="00B81B9F" w:rsidRDefault="00B81B9F">
      <w:pPr>
        <w:numPr>
          <w:ilvl w:val="0"/>
          <w:numId w:val="1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E02EDF" w:rsidRPr="00B81B9F" w:rsidRDefault="00B81B9F">
      <w:pPr>
        <w:numPr>
          <w:ilvl w:val="0"/>
          <w:numId w:val="14"/>
        </w:numPr>
        <w:spacing w:after="0" w:line="264" w:lineRule="auto"/>
        <w:jc w:val="both"/>
        <w:rPr>
          <w:rFonts w:ascii="Times New Roman" w:hAnsi="Times New Roman" w:cs="Times New Roman"/>
          <w:sz w:val="24"/>
          <w:szCs w:val="24"/>
        </w:rPr>
      </w:pPr>
      <w:proofErr w:type="spellStart"/>
      <w:r w:rsidRPr="00B81B9F">
        <w:rPr>
          <w:rFonts w:ascii="Times New Roman" w:hAnsi="Times New Roman" w:cs="Times New Roman"/>
          <w:color w:val="000000"/>
          <w:sz w:val="24"/>
          <w:szCs w:val="24"/>
        </w:rPr>
        <w:lastRenderedPageBreak/>
        <w:t>оценивать</w:t>
      </w:r>
      <w:proofErr w:type="spellEnd"/>
      <w:r w:rsidRPr="00B81B9F">
        <w:rPr>
          <w:rFonts w:ascii="Times New Roman" w:hAnsi="Times New Roman" w:cs="Times New Roman"/>
          <w:color w:val="000000"/>
          <w:sz w:val="24"/>
          <w:szCs w:val="24"/>
        </w:rPr>
        <w:t xml:space="preserve"> </w:t>
      </w:r>
      <w:proofErr w:type="spellStart"/>
      <w:r w:rsidRPr="00B81B9F">
        <w:rPr>
          <w:rFonts w:ascii="Times New Roman" w:hAnsi="Times New Roman" w:cs="Times New Roman"/>
          <w:color w:val="000000"/>
          <w:sz w:val="24"/>
          <w:szCs w:val="24"/>
        </w:rPr>
        <w:t>приобретённый</w:t>
      </w:r>
      <w:proofErr w:type="spellEnd"/>
      <w:r w:rsidRPr="00B81B9F">
        <w:rPr>
          <w:rFonts w:ascii="Times New Roman" w:hAnsi="Times New Roman" w:cs="Times New Roman"/>
          <w:color w:val="000000"/>
          <w:sz w:val="24"/>
          <w:szCs w:val="24"/>
        </w:rPr>
        <w:t xml:space="preserve"> </w:t>
      </w:r>
      <w:proofErr w:type="spellStart"/>
      <w:r w:rsidRPr="00B81B9F">
        <w:rPr>
          <w:rFonts w:ascii="Times New Roman" w:hAnsi="Times New Roman" w:cs="Times New Roman"/>
          <w:color w:val="000000"/>
          <w:sz w:val="24"/>
          <w:szCs w:val="24"/>
        </w:rPr>
        <w:t>опыт</w:t>
      </w:r>
      <w:proofErr w:type="spellEnd"/>
      <w:r w:rsidRPr="00B81B9F">
        <w:rPr>
          <w:rFonts w:ascii="Times New Roman" w:hAnsi="Times New Roman" w:cs="Times New Roman"/>
          <w:color w:val="000000"/>
          <w:sz w:val="24"/>
          <w:szCs w:val="24"/>
        </w:rPr>
        <w:t>;</w:t>
      </w:r>
    </w:p>
    <w:p w:rsidR="00E02EDF" w:rsidRPr="00B81B9F" w:rsidRDefault="00B81B9F">
      <w:pPr>
        <w:numPr>
          <w:ilvl w:val="0"/>
          <w:numId w:val="14"/>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02EDF" w:rsidRPr="00B81B9F" w:rsidRDefault="00B81B9F">
      <w:pPr>
        <w:spacing w:after="0" w:line="264" w:lineRule="auto"/>
        <w:ind w:firstLine="600"/>
        <w:jc w:val="both"/>
        <w:rPr>
          <w:rFonts w:ascii="Times New Roman" w:hAnsi="Times New Roman" w:cs="Times New Roman"/>
          <w:sz w:val="24"/>
          <w:szCs w:val="24"/>
        </w:rPr>
      </w:pPr>
      <w:r w:rsidRPr="00B81B9F">
        <w:rPr>
          <w:rFonts w:ascii="Times New Roman" w:hAnsi="Times New Roman" w:cs="Times New Roman"/>
          <w:b/>
          <w:color w:val="000000"/>
          <w:sz w:val="24"/>
          <w:szCs w:val="24"/>
        </w:rPr>
        <w:t xml:space="preserve">б) </w:t>
      </w:r>
      <w:proofErr w:type="spellStart"/>
      <w:r w:rsidRPr="00B81B9F">
        <w:rPr>
          <w:rFonts w:ascii="Times New Roman" w:hAnsi="Times New Roman" w:cs="Times New Roman"/>
          <w:b/>
          <w:color w:val="000000"/>
          <w:sz w:val="24"/>
          <w:szCs w:val="24"/>
        </w:rPr>
        <w:t>самоконтроль</w:t>
      </w:r>
      <w:proofErr w:type="spellEnd"/>
      <w:r w:rsidRPr="00B81B9F">
        <w:rPr>
          <w:rFonts w:ascii="Times New Roman" w:hAnsi="Times New Roman" w:cs="Times New Roman"/>
          <w:b/>
          <w:color w:val="000000"/>
          <w:sz w:val="24"/>
          <w:szCs w:val="24"/>
        </w:rPr>
        <w:t>:</w:t>
      </w:r>
    </w:p>
    <w:p w:rsidR="00E02EDF" w:rsidRPr="00B81B9F" w:rsidRDefault="00B81B9F">
      <w:pPr>
        <w:numPr>
          <w:ilvl w:val="0"/>
          <w:numId w:val="1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давать оценку новым ситуациям, оценивать соответствие результатов целям; </w:t>
      </w:r>
    </w:p>
    <w:p w:rsidR="00E02EDF" w:rsidRPr="00B81B9F" w:rsidRDefault="00B81B9F">
      <w:pPr>
        <w:numPr>
          <w:ilvl w:val="0"/>
          <w:numId w:val="1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E02EDF" w:rsidRPr="00B81B9F" w:rsidRDefault="00B81B9F">
      <w:pPr>
        <w:numPr>
          <w:ilvl w:val="0"/>
          <w:numId w:val="1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оценивать риски и своевременно принимать решения по их снижению; </w:t>
      </w:r>
    </w:p>
    <w:p w:rsidR="00E02EDF" w:rsidRPr="00B81B9F" w:rsidRDefault="00B81B9F">
      <w:pPr>
        <w:numPr>
          <w:ilvl w:val="0"/>
          <w:numId w:val="1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использовать приёмы рефлексии для оценки ситуации, выбора верного решения;</w:t>
      </w:r>
    </w:p>
    <w:p w:rsidR="00E02EDF" w:rsidRPr="00B81B9F" w:rsidRDefault="00B81B9F">
      <w:pPr>
        <w:numPr>
          <w:ilvl w:val="0"/>
          <w:numId w:val="15"/>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в) эмоциональный интеллект, предполагающий сформированность:</w:t>
      </w:r>
    </w:p>
    <w:p w:rsidR="00E02EDF" w:rsidRPr="00B81B9F" w:rsidRDefault="00B81B9F">
      <w:pPr>
        <w:numPr>
          <w:ilvl w:val="0"/>
          <w:numId w:val="16"/>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E02EDF" w:rsidRPr="00B81B9F" w:rsidRDefault="00B81B9F">
      <w:pPr>
        <w:numPr>
          <w:ilvl w:val="0"/>
          <w:numId w:val="16"/>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E02EDF" w:rsidRPr="00B81B9F" w:rsidRDefault="00B81B9F">
      <w:pPr>
        <w:numPr>
          <w:ilvl w:val="0"/>
          <w:numId w:val="16"/>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E02EDF" w:rsidRPr="00B81B9F" w:rsidRDefault="00B81B9F">
      <w:pPr>
        <w:numPr>
          <w:ilvl w:val="0"/>
          <w:numId w:val="16"/>
        </w:numPr>
        <w:spacing w:after="0" w:line="264" w:lineRule="auto"/>
        <w:jc w:val="both"/>
        <w:rPr>
          <w:rFonts w:ascii="Times New Roman" w:hAnsi="Times New Roman" w:cs="Times New Roman"/>
          <w:sz w:val="24"/>
          <w:szCs w:val="24"/>
          <w:lang w:val="ru-RU"/>
        </w:rPr>
      </w:pPr>
      <w:proofErr w:type="spellStart"/>
      <w:r w:rsidRPr="00B81B9F">
        <w:rPr>
          <w:rFonts w:ascii="Times New Roman" w:hAnsi="Times New Roman" w:cs="Times New Roman"/>
          <w:color w:val="000000"/>
          <w:sz w:val="24"/>
          <w:szCs w:val="24"/>
          <w:lang w:val="ru-RU"/>
        </w:rPr>
        <w:t>эмпатии</w:t>
      </w:r>
      <w:proofErr w:type="spellEnd"/>
      <w:r w:rsidRPr="00B81B9F">
        <w:rPr>
          <w:rFonts w:ascii="Times New Roman" w:hAnsi="Times New Roman" w:cs="Times New Roman"/>
          <w:color w:val="000000"/>
          <w:sz w:val="24"/>
          <w:szCs w:val="24"/>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02EDF" w:rsidRPr="00B81B9F" w:rsidRDefault="00B81B9F">
      <w:pPr>
        <w:numPr>
          <w:ilvl w:val="0"/>
          <w:numId w:val="16"/>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г) принятие себя и других:</w:t>
      </w:r>
    </w:p>
    <w:p w:rsidR="00E02EDF" w:rsidRPr="00B81B9F" w:rsidRDefault="00B81B9F">
      <w:pPr>
        <w:numPr>
          <w:ilvl w:val="0"/>
          <w:numId w:val="1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принимать себя, понимая свои недостатки и достоинства;</w:t>
      </w:r>
    </w:p>
    <w:p w:rsidR="00E02EDF" w:rsidRPr="00B81B9F" w:rsidRDefault="00B81B9F">
      <w:pPr>
        <w:numPr>
          <w:ilvl w:val="0"/>
          <w:numId w:val="1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E02EDF" w:rsidRPr="00B81B9F" w:rsidRDefault="00B81B9F">
      <w:pPr>
        <w:numPr>
          <w:ilvl w:val="0"/>
          <w:numId w:val="1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признавать своё право и право других на ошибки;</w:t>
      </w:r>
    </w:p>
    <w:p w:rsidR="00E02EDF" w:rsidRPr="00B81B9F" w:rsidRDefault="00B81B9F">
      <w:pPr>
        <w:numPr>
          <w:ilvl w:val="0"/>
          <w:numId w:val="17"/>
        </w:numPr>
        <w:spacing w:after="0" w:line="264" w:lineRule="auto"/>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развивать способность понимать мир с позиции другого человека.</w:t>
      </w:r>
    </w:p>
    <w:p w:rsidR="00301F7C" w:rsidRDefault="00301F7C">
      <w:pPr>
        <w:spacing w:after="0" w:line="264" w:lineRule="auto"/>
        <w:ind w:firstLine="600"/>
        <w:jc w:val="both"/>
        <w:rPr>
          <w:rFonts w:ascii="Times New Roman" w:hAnsi="Times New Roman" w:cs="Times New Roman"/>
          <w:b/>
          <w:color w:val="000000"/>
          <w:sz w:val="24"/>
          <w:szCs w:val="24"/>
          <w:lang w:val="ru-RU"/>
        </w:rPr>
      </w:pP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 xml:space="preserve">ПРЕДМЕТНЫЕ РЕЗУЛЬТАТЫ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Требования к предметным результатам освоения курса географии на базовом уровне должны отражать:</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10 КЛАСС</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2) освоение и применение знаний о размещении основных географических объектов и территориальной организации природы и общества: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w:t>
      </w:r>
      <w:r w:rsidRPr="00B81B9F">
        <w:rPr>
          <w:rFonts w:ascii="Times New Roman" w:hAnsi="Times New Roman" w:cs="Times New Roman"/>
          <w:color w:val="000000"/>
          <w:sz w:val="24"/>
          <w:szCs w:val="24"/>
          <w:lang w:val="ru-RU"/>
        </w:rPr>
        <w:lastRenderedPageBreak/>
        <w:t>транспортных узлов, стран-лидеров по запасам минеральных, лесных, земельных, водных ресурсов;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B81B9F">
        <w:rPr>
          <w:rFonts w:ascii="Times New Roman" w:hAnsi="Times New Roman" w:cs="Times New Roman"/>
          <w:color w:val="000000"/>
          <w:sz w:val="24"/>
          <w:szCs w:val="24"/>
          <w:lang w:val="ru-RU"/>
        </w:rPr>
        <w:t>субурбанизацию</w:t>
      </w:r>
      <w:proofErr w:type="spellEnd"/>
      <w:r w:rsidRPr="00B81B9F">
        <w:rPr>
          <w:rFonts w:ascii="Times New Roman" w:hAnsi="Times New Roman" w:cs="Times New Roman"/>
          <w:color w:val="000000"/>
          <w:sz w:val="24"/>
          <w:szCs w:val="24"/>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устанавливать взаимосвязи между социально-экономическими и </w:t>
      </w:r>
      <w:proofErr w:type="spellStart"/>
      <w:r w:rsidRPr="00B81B9F">
        <w:rPr>
          <w:rFonts w:ascii="Times New Roman" w:hAnsi="Times New Roman" w:cs="Times New Roman"/>
          <w:color w:val="000000"/>
          <w:sz w:val="24"/>
          <w:szCs w:val="24"/>
          <w:lang w:val="ru-RU"/>
        </w:rPr>
        <w:t>геоэкологическими</w:t>
      </w:r>
      <w:proofErr w:type="spellEnd"/>
      <w:r w:rsidRPr="00B81B9F">
        <w:rPr>
          <w:rFonts w:ascii="Times New Roman" w:hAnsi="Times New Roman" w:cs="Times New Roman"/>
          <w:color w:val="000000"/>
          <w:sz w:val="24"/>
          <w:szCs w:val="24"/>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формулировать и/или обосновывать выводы на основе использования географических знаний;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B81B9F">
        <w:rPr>
          <w:rFonts w:ascii="Times New Roman" w:hAnsi="Times New Roman" w:cs="Times New Roman"/>
          <w:color w:val="000000"/>
          <w:sz w:val="24"/>
          <w:szCs w:val="24"/>
          <w:lang w:val="ru-RU"/>
        </w:rPr>
        <w:t>субурбанизация</w:t>
      </w:r>
      <w:proofErr w:type="spellEnd"/>
      <w:r w:rsidRPr="00B81B9F">
        <w:rPr>
          <w:rFonts w:ascii="Times New Roman" w:hAnsi="Times New Roman" w:cs="Times New Roman"/>
          <w:color w:val="000000"/>
          <w:sz w:val="24"/>
          <w:szCs w:val="24"/>
          <w:lang w:val="ru-RU"/>
        </w:rPr>
        <w:t xml:space="preserve">, ложная урбанизация, мегалополисы, развитые и развивающиеся, новые индустриальные, нефтедобывающие страны, </w:t>
      </w:r>
      <w:proofErr w:type="spellStart"/>
      <w:r w:rsidRPr="00B81B9F">
        <w:rPr>
          <w:rFonts w:ascii="Times New Roman" w:hAnsi="Times New Roman" w:cs="Times New Roman"/>
          <w:color w:val="000000"/>
          <w:sz w:val="24"/>
          <w:szCs w:val="24"/>
          <w:lang w:val="ru-RU"/>
        </w:rPr>
        <w:t>ресурсообеспеченность</w:t>
      </w:r>
      <w:proofErr w:type="spellEnd"/>
      <w:r w:rsidRPr="00B81B9F">
        <w:rPr>
          <w:rFonts w:ascii="Times New Roman" w:hAnsi="Times New Roman" w:cs="Times New Roman"/>
          <w:color w:val="000000"/>
          <w:sz w:val="24"/>
          <w:szCs w:val="24"/>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81B9F">
        <w:rPr>
          <w:rFonts w:ascii="Times New Roman" w:hAnsi="Times New Roman" w:cs="Times New Roman"/>
          <w:color w:val="000000"/>
          <w:sz w:val="24"/>
          <w:szCs w:val="24"/>
          <w:lang w:val="ru-RU"/>
        </w:rPr>
        <w:t>деглобализация</w:t>
      </w:r>
      <w:proofErr w:type="spellEnd"/>
      <w:r w:rsidRPr="00B81B9F">
        <w:rPr>
          <w:rFonts w:ascii="Times New Roman" w:hAnsi="Times New Roman" w:cs="Times New Roman"/>
          <w:color w:val="000000"/>
          <w:sz w:val="24"/>
          <w:szCs w:val="24"/>
          <w:lang w:val="ru-RU"/>
        </w:rPr>
        <w:t>, «</w:t>
      </w:r>
      <w:proofErr w:type="spellStart"/>
      <w:r w:rsidRPr="00B81B9F">
        <w:rPr>
          <w:rFonts w:ascii="Times New Roman" w:hAnsi="Times New Roman" w:cs="Times New Roman"/>
          <w:color w:val="000000"/>
          <w:sz w:val="24"/>
          <w:szCs w:val="24"/>
          <w:lang w:val="ru-RU"/>
        </w:rPr>
        <w:t>энергопереход</w:t>
      </w:r>
      <w:proofErr w:type="spellEnd"/>
      <w:r w:rsidRPr="00B81B9F">
        <w:rPr>
          <w:rFonts w:ascii="Times New Roman" w:hAnsi="Times New Roman" w:cs="Times New Roman"/>
          <w:color w:val="000000"/>
          <w:sz w:val="24"/>
          <w:szCs w:val="24"/>
          <w:lang w:val="ru-RU"/>
        </w:rPr>
        <w:t>», международные экономические отношения, устойчивое развитие для решения учебных и (или)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w:t>
      </w:r>
      <w:r w:rsidRPr="00B81B9F">
        <w:rPr>
          <w:rFonts w:ascii="Times New Roman" w:hAnsi="Times New Roman" w:cs="Times New Roman"/>
          <w:color w:val="000000"/>
          <w:sz w:val="24"/>
          <w:szCs w:val="24"/>
          <w:lang w:val="ru-RU"/>
        </w:rPr>
        <w:lastRenderedPageBreak/>
        <w:t>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самостоятельно находить, отбирать и применять различные методы познания для решения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7) владение умениями географического анализа и интерпретации информации из различных источников: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формулировать выводы и заключения на основе анализа и интерпретации информации из различных источников;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 критически оценивать и интерпретировать информацию, получаемую из различных источников;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использовать различные источники географической информации для решения учебных и (или)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B81B9F">
        <w:rPr>
          <w:rFonts w:ascii="Times New Roman" w:hAnsi="Times New Roman" w:cs="Times New Roman"/>
          <w:color w:val="000000"/>
          <w:sz w:val="24"/>
          <w:szCs w:val="24"/>
          <w:lang w:val="ru-RU"/>
        </w:rPr>
        <w:t>геоэкологических</w:t>
      </w:r>
      <w:proofErr w:type="spellEnd"/>
      <w:r w:rsidRPr="00B81B9F">
        <w:rPr>
          <w:rFonts w:ascii="Times New Roman" w:hAnsi="Times New Roman" w:cs="Times New Roman"/>
          <w:color w:val="000000"/>
          <w:sz w:val="24"/>
          <w:szCs w:val="24"/>
          <w:lang w:val="ru-RU"/>
        </w:rPr>
        <w:t xml:space="preserve"> процессов и явлений, в том числе: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9) сформированность умений применять географические знания для оценки разнообразных явлений и процессов: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оценивать географические факторы, определяющие сущность и динамику важнейших социально-экономических и </w:t>
      </w:r>
      <w:proofErr w:type="spellStart"/>
      <w:r w:rsidRPr="00B81B9F">
        <w:rPr>
          <w:rFonts w:ascii="Times New Roman" w:hAnsi="Times New Roman" w:cs="Times New Roman"/>
          <w:color w:val="000000"/>
          <w:sz w:val="24"/>
          <w:szCs w:val="24"/>
          <w:lang w:val="ru-RU"/>
        </w:rPr>
        <w:t>геоэкологических</w:t>
      </w:r>
      <w:proofErr w:type="spellEnd"/>
      <w:r w:rsidRPr="00B81B9F">
        <w:rPr>
          <w:rFonts w:ascii="Times New Roman" w:hAnsi="Times New Roman" w:cs="Times New Roman"/>
          <w:color w:val="000000"/>
          <w:sz w:val="24"/>
          <w:szCs w:val="24"/>
          <w:lang w:val="ru-RU"/>
        </w:rPr>
        <w:t xml:space="preserve"> процессов;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оценивать изученные социально-экономические и </w:t>
      </w:r>
      <w:proofErr w:type="spellStart"/>
      <w:r w:rsidRPr="00B81B9F">
        <w:rPr>
          <w:rFonts w:ascii="Times New Roman" w:hAnsi="Times New Roman" w:cs="Times New Roman"/>
          <w:color w:val="000000"/>
          <w:sz w:val="24"/>
          <w:szCs w:val="24"/>
          <w:lang w:val="ru-RU"/>
        </w:rPr>
        <w:t>геоэкологические</w:t>
      </w:r>
      <w:proofErr w:type="spellEnd"/>
      <w:r w:rsidRPr="00B81B9F">
        <w:rPr>
          <w:rFonts w:ascii="Times New Roman" w:hAnsi="Times New Roman" w:cs="Times New Roman"/>
          <w:color w:val="000000"/>
          <w:sz w:val="24"/>
          <w:szCs w:val="24"/>
          <w:lang w:val="ru-RU"/>
        </w:rPr>
        <w:t xml:space="preserve"> процессы и явления, в том числе оценивать природно-ресурсный капитал одной из стран с использованием источников </w:t>
      </w:r>
      <w:r w:rsidRPr="00B81B9F">
        <w:rPr>
          <w:rFonts w:ascii="Times New Roman" w:hAnsi="Times New Roman" w:cs="Times New Roman"/>
          <w:color w:val="000000"/>
          <w:sz w:val="24"/>
          <w:szCs w:val="24"/>
          <w:lang w:val="ru-RU"/>
        </w:rPr>
        <w:lastRenderedPageBreak/>
        <w:t>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B81B9F">
        <w:rPr>
          <w:rFonts w:ascii="Times New Roman" w:hAnsi="Times New Roman" w:cs="Times New Roman"/>
          <w:color w:val="000000"/>
          <w:sz w:val="24"/>
          <w:szCs w:val="24"/>
          <w:lang w:val="ru-RU"/>
        </w:rPr>
        <w:t>геосистем</w:t>
      </w:r>
      <w:proofErr w:type="spellEnd"/>
      <w:r w:rsidRPr="00B81B9F">
        <w:rPr>
          <w:rFonts w:ascii="Times New Roman" w:hAnsi="Times New Roman" w:cs="Times New Roman"/>
          <w:color w:val="000000"/>
          <w:sz w:val="24"/>
          <w:szCs w:val="24"/>
          <w:lang w:val="ru-RU"/>
        </w:rPr>
        <w:t xml:space="preserve"> в результате природных и антропогенных воздействий на примере регионов и стран мира, на планетарном уровне;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b/>
          <w:color w:val="000000"/>
          <w:sz w:val="24"/>
          <w:szCs w:val="24"/>
          <w:lang w:val="ru-RU"/>
        </w:rPr>
        <w:t>11 КЛАСС</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определение роли географических наук в достижении целей устойчивого развития;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устанавливать взаимосвязи между социально-экономическими и </w:t>
      </w:r>
      <w:proofErr w:type="spellStart"/>
      <w:r w:rsidRPr="00B81B9F">
        <w:rPr>
          <w:rFonts w:ascii="Times New Roman" w:hAnsi="Times New Roman" w:cs="Times New Roman"/>
          <w:color w:val="000000"/>
          <w:sz w:val="24"/>
          <w:szCs w:val="24"/>
          <w:lang w:val="ru-RU"/>
        </w:rPr>
        <w:t>геоэкологическими</w:t>
      </w:r>
      <w:proofErr w:type="spellEnd"/>
      <w:r w:rsidRPr="00B81B9F">
        <w:rPr>
          <w:rFonts w:ascii="Times New Roman" w:hAnsi="Times New Roman" w:cs="Times New Roman"/>
          <w:color w:val="000000"/>
          <w:sz w:val="24"/>
          <w:szCs w:val="24"/>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формулировать и/или обосновывать выводы на основе использования географических знаний;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B81B9F">
        <w:rPr>
          <w:rFonts w:ascii="Times New Roman" w:hAnsi="Times New Roman" w:cs="Times New Roman"/>
          <w:color w:val="000000"/>
          <w:sz w:val="24"/>
          <w:szCs w:val="24"/>
          <w:lang w:val="ru-RU"/>
        </w:rPr>
        <w:t>субурбанизация</w:t>
      </w:r>
      <w:proofErr w:type="spellEnd"/>
      <w:r w:rsidRPr="00B81B9F">
        <w:rPr>
          <w:rFonts w:ascii="Times New Roman" w:hAnsi="Times New Roman" w:cs="Times New Roman"/>
          <w:color w:val="000000"/>
          <w:sz w:val="24"/>
          <w:szCs w:val="24"/>
          <w:lang w:val="ru-RU"/>
        </w:rPr>
        <w:t xml:space="preserve">, ложная урбанизация; мегалополисы, развитые и развивающиеся, новые индустриальные, нефтедобывающие страны; </w:t>
      </w:r>
      <w:proofErr w:type="spellStart"/>
      <w:r w:rsidRPr="00B81B9F">
        <w:rPr>
          <w:rFonts w:ascii="Times New Roman" w:hAnsi="Times New Roman" w:cs="Times New Roman"/>
          <w:color w:val="000000"/>
          <w:sz w:val="24"/>
          <w:szCs w:val="24"/>
          <w:lang w:val="ru-RU"/>
        </w:rPr>
        <w:t>ресурсообеспеченность</w:t>
      </w:r>
      <w:proofErr w:type="spellEnd"/>
      <w:r w:rsidRPr="00B81B9F">
        <w:rPr>
          <w:rFonts w:ascii="Times New Roman" w:hAnsi="Times New Roman" w:cs="Times New Roman"/>
          <w:color w:val="000000"/>
          <w:sz w:val="24"/>
          <w:szCs w:val="24"/>
          <w:lang w:val="ru-RU"/>
        </w:rPr>
        <w:t xml:space="preserve">, мировое хозяйство, международная экономическая интеграция; международная хозяйственная специализация, </w:t>
      </w:r>
      <w:r w:rsidRPr="00B81B9F">
        <w:rPr>
          <w:rFonts w:ascii="Times New Roman" w:hAnsi="Times New Roman" w:cs="Times New Roman"/>
          <w:color w:val="000000"/>
          <w:sz w:val="24"/>
          <w:szCs w:val="24"/>
          <w:lang w:val="ru-RU"/>
        </w:rPr>
        <w:lastRenderedPageBreak/>
        <w:t xml:space="preserve">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81B9F">
        <w:rPr>
          <w:rFonts w:ascii="Times New Roman" w:hAnsi="Times New Roman" w:cs="Times New Roman"/>
          <w:color w:val="000000"/>
          <w:sz w:val="24"/>
          <w:szCs w:val="24"/>
          <w:lang w:val="ru-RU"/>
        </w:rPr>
        <w:t>деглобализация</w:t>
      </w:r>
      <w:proofErr w:type="spellEnd"/>
      <w:r w:rsidRPr="00B81B9F">
        <w:rPr>
          <w:rFonts w:ascii="Times New Roman" w:hAnsi="Times New Roman" w:cs="Times New Roman"/>
          <w:color w:val="000000"/>
          <w:sz w:val="24"/>
          <w:szCs w:val="24"/>
          <w:lang w:val="ru-RU"/>
        </w:rPr>
        <w:t>, «</w:t>
      </w:r>
      <w:proofErr w:type="spellStart"/>
      <w:r w:rsidRPr="00B81B9F">
        <w:rPr>
          <w:rFonts w:ascii="Times New Roman" w:hAnsi="Times New Roman" w:cs="Times New Roman"/>
          <w:color w:val="000000"/>
          <w:sz w:val="24"/>
          <w:szCs w:val="24"/>
          <w:lang w:val="ru-RU"/>
        </w:rPr>
        <w:t>энергопереход</w:t>
      </w:r>
      <w:proofErr w:type="spellEnd"/>
      <w:r w:rsidRPr="00B81B9F">
        <w:rPr>
          <w:rFonts w:ascii="Times New Roman" w:hAnsi="Times New Roman" w:cs="Times New Roman"/>
          <w:color w:val="000000"/>
          <w:sz w:val="24"/>
          <w:szCs w:val="24"/>
          <w:lang w:val="ru-RU"/>
        </w:rPr>
        <w:t>», международные экономические отношения, устойчивое развитие для решения учебных и (или)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7) владение умениями географического анализа и интерпретации информации из различных источников: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формулировать выводы и заключения на основе анализа и интерпретации информации из различных источников;</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критически оценивать и интерпретировать информацию, получаемую из различных источников; </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использовать различные источники географической информации для решения учебных и (или) практико-ориентированных задач;</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B81B9F">
        <w:rPr>
          <w:rFonts w:ascii="Times New Roman" w:hAnsi="Times New Roman" w:cs="Times New Roman"/>
          <w:color w:val="000000"/>
          <w:sz w:val="24"/>
          <w:szCs w:val="24"/>
          <w:lang w:val="ru-RU"/>
        </w:rPr>
        <w:t>геоэкологических</w:t>
      </w:r>
      <w:proofErr w:type="spellEnd"/>
      <w:r w:rsidRPr="00B81B9F">
        <w:rPr>
          <w:rFonts w:ascii="Times New Roman" w:hAnsi="Times New Roman" w:cs="Times New Roman"/>
          <w:color w:val="000000"/>
          <w:sz w:val="24"/>
          <w:szCs w:val="24"/>
          <w:lang w:val="ru-RU"/>
        </w:rPr>
        <w:t xml:space="preserve"> явлений и процессов в странах мира:</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lastRenderedPageBreak/>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B81B9F">
        <w:rPr>
          <w:rFonts w:ascii="Times New Roman" w:hAnsi="Times New Roman" w:cs="Times New Roman"/>
          <w:color w:val="000000"/>
          <w:sz w:val="24"/>
          <w:szCs w:val="24"/>
          <w:lang w:val="ru-RU"/>
        </w:rPr>
        <w:t>геоэкологических</w:t>
      </w:r>
      <w:proofErr w:type="spellEnd"/>
      <w:r w:rsidRPr="00B81B9F">
        <w:rPr>
          <w:rFonts w:ascii="Times New Roman" w:hAnsi="Times New Roman" w:cs="Times New Roman"/>
          <w:color w:val="000000"/>
          <w:sz w:val="24"/>
          <w:szCs w:val="24"/>
          <w:lang w:val="ru-RU"/>
        </w:rPr>
        <w:t xml:space="preserve"> процессов; изученные социально-экономические и </w:t>
      </w:r>
      <w:proofErr w:type="spellStart"/>
      <w:r w:rsidRPr="00B81B9F">
        <w:rPr>
          <w:rFonts w:ascii="Times New Roman" w:hAnsi="Times New Roman" w:cs="Times New Roman"/>
          <w:color w:val="000000"/>
          <w:sz w:val="24"/>
          <w:szCs w:val="24"/>
          <w:lang w:val="ru-RU"/>
        </w:rPr>
        <w:t>геоэкологические</w:t>
      </w:r>
      <w:proofErr w:type="spellEnd"/>
      <w:r w:rsidRPr="00B81B9F">
        <w:rPr>
          <w:rFonts w:ascii="Times New Roman" w:hAnsi="Times New Roman" w:cs="Times New Roman"/>
          <w:color w:val="000000"/>
          <w:sz w:val="24"/>
          <w:szCs w:val="24"/>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E02EDF" w:rsidRPr="00B81B9F" w:rsidRDefault="00B81B9F">
      <w:pPr>
        <w:spacing w:after="0" w:line="264" w:lineRule="auto"/>
        <w:ind w:firstLine="600"/>
        <w:jc w:val="both"/>
        <w:rPr>
          <w:rFonts w:ascii="Times New Roman" w:hAnsi="Times New Roman" w:cs="Times New Roman"/>
          <w:sz w:val="24"/>
          <w:szCs w:val="24"/>
          <w:lang w:val="ru-RU"/>
        </w:rPr>
      </w:pPr>
      <w:r w:rsidRPr="00B81B9F">
        <w:rPr>
          <w:rFonts w:ascii="Times New Roman" w:hAnsi="Times New Roman" w:cs="Times New Roman"/>
          <w:color w:val="000000"/>
          <w:sz w:val="24"/>
          <w:szCs w:val="24"/>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умение приводить примеры взаимосвязи глобальных проблем; возможных путей решения глобальных проблем.</w:t>
      </w:r>
    </w:p>
    <w:p w:rsidR="00E02EDF" w:rsidRPr="00B81B9F" w:rsidRDefault="00E02EDF">
      <w:pPr>
        <w:rPr>
          <w:lang w:val="ru-RU"/>
        </w:rPr>
        <w:sectPr w:rsidR="00E02EDF" w:rsidRPr="00B81B9F" w:rsidSect="00B81B9F">
          <w:pgSz w:w="11906" w:h="16383"/>
          <w:pgMar w:top="567" w:right="567" w:bottom="567" w:left="1134" w:header="720" w:footer="720" w:gutter="0"/>
          <w:cols w:space="720"/>
        </w:sectPr>
      </w:pPr>
    </w:p>
    <w:p w:rsidR="00E02EDF" w:rsidRDefault="00B81B9F" w:rsidP="00B81B9F">
      <w:pPr>
        <w:spacing w:after="0"/>
        <w:ind w:left="120"/>
        <w:jc w:val="center"/>
      </w:pPr>
      <w:bookmarkStart w:id="7" w:name="block-33558167"/>
      <w:bookmarkEnd w:id="6"/>
      <w:r>
        <w:rPr>
          <w:rFonts w:ascii="Times New Roman" w:hAnsi="Times New Roman"/>
          <w:b/>
          <w:color w:val="000000"/>
          <w:sz w:val="28"/>
        </w:rPr>
        <w:lastRenderedPageBreak/>
        <w:t>ТЕМАТИЧЕСКОЕ ПЛАНИРОВАНИЕ</w:t>
      </w:r>
    </w:p>
    <w:p w:rsidR="00E02EDF" w:rsidRDefault="00B81B9F" w:rsidP="00B81B9F">
      <w:pPr>
        <w:spacing w:after="0"/>
        <w:ind w:left="120"/>
        <w:jc w:val="center"/>
      </w:pPr>
      <w:r>
        <w:rPr>
          <w:rFonts w:ascii="Times New Roman" w:hAnsi="Times New Roman"/>
          <w:b/>
          <w:color w:val="000000"/>
          <w:sz w:val="28"/>
        </w:rPr>
        <w:t>10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3676"/>
      </w:tblGrid>
      <w:tr w:rsidR="00E02EDF" w:rsidTr="00776BD7">
        <w:trPr>
          <w:trHeight w:val="144"/>
          <w:tblCellSpacing w:w="20" w:type="nil"/>
        </w:trPr>
        <w:tc>
          <w:tcPr>
            <w:tcW w:w="1120" w:type="dxa"/>
            <w:vMerge w:val="restart"/>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 п/п</w:t>
            </w:r>
          </w:p>
          <w:p w:rsidR="00E02EDF" w:rsidRDefault="00E02EDF" w:rsidP="00301F7C">
            <w:pPr>
              <w:spacing w:after="0" w:line="240" w:lineRule="auto"/>
              <w:ind w:left="135"/>
              <w:jc w:val="center"/>
            </w:pPr>
          </w:p>
        </w:tc>
        <w:tc>
          <w:tcPr>
            <w:tcW w:w="4591" w:type="dxa"/>
            <w:vMerge w:val="restart"/>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E02EDF" w:rsidRDefault="00E02EDF" w:rsidP="00301F7C">
            <w:pPr>
              <w:spacing w:after="0" w:line="240" w:lineRule="auto"/>
              <w:ind w:left="135"/>
              <w:jc w:val="center"/>
            </w:pPr>
          </w:p>
        </w:tc>
        <w:tc>
          <w:tcPr>
            <w:tcW w:w="0" w:type="auto"/>
            <w:gridSpan w:val="3"/>
            <w:tcMar>
              <w:top w:w="50" w:type="dxa"/>
              <w:left w:w="100" w:type="dxa"/>
            </w:tcMar>
            <w:vAlign w:val="center"/>
          </w:tcPr>
          <w:p w:rsidR="00E02EDF" w:rsidRDefault="00B81B9F" w:rsidP="00301F7C">
            <w:pPr>
              <w:spacing w:after="0" w:line="240" w:lineRule="auto"/>
              <w:jc w:val="center"/>
            </w:pPr>
            <w:r>
              <w:rPr>
                <w:rFonts w:ascii="Times New Roman" w:hAnsi="Times New Roman"/>
                <w:b/>
                <w:color w:val="000000"/>
                <w:sz w:val="24"/>
              </w:rPr>
              <w:t>Количество часов</w:t>
            </w:r>
          </w:p>
        </w:tc>
        <w:tc>
          <w:tcPr>
            <w:tcW w:w="3676" w:type="dxa"/>
            <w:vMerge w:val="restart"/>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E02EDF" w:rsidRDefault="00E02EDF" w:rsidP="00301F7C">
            <w:pPr>
              <w:spacing w:after="0" w:line="240" w:lineRule="auto"/>
              <w:ind w:left="135"/>
              <w:jc w:val="center"/>
            </w:pPr>
          </w:p>
        </w:tc>
      </w:tr>
      <w:tr w:rsidR="00E02EDF" w:rsidTr="00776BD7">
        <w:trPr>
          <w:trHeight w:val="144"/>
          <w:tblCellSpacing w:w="20" w:type="nil"/>
        </w:trPr>
        <w:tc>
          <w:tcPr>
            <w:tcW w:w="0" w:type="auto"/>
            <w:vMerge/>
            <w:tcBorders>
              <w:top w:val="nil"/>
            </w:tcBorders>
            <w:tcMar>
              <w:top w:w="50" w:type="dxa"/>
              <w:left w:w="100" w:type="dxa"/>
            </w:tcMar>
          </w:tcPr>
          <w:p w:rsidR="00E02EDF" w:rsidRDefault="00E02EDF" w:rsidP="00301F7C">
            <w:pPr>
              <w:spacing w:after="0" w:line="240" w:lineRule="auto"/>
            </w:pPr>
          </w:p>
        </w:tc>
        <w:tc>
          <w:tcPr>
            <w:tcW w:w="0" w:type="auto"/>
            <w:vMerge/>
            <w:tcBorders>
              <w:top w:val="nil"/>
            </w:tcBorders>
            <w:tcMar>
              <w:top w:w="50" w:type="dxa"/>
              <w:left w:w="100" w:type="dxa"/>
            </w:tcMar>
          </w:tcPr>
          <w:p w:rsidR="00E02EDF" w:rsidRDefault="00E02EDF" w:rsidP="00301F7C">
            <w:pPr>
              <w:spacing w:after="0" w:line="240" w:lineRule="auto"/>
            </w:pPr>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Всего</w:t>
            </w:r>
          </w:p>
          <w:p w:rsidR="00E02EDF" w:rsidRDefault="00E02EDF" w:rsidP="00301F7C">
            <w:pPr>
              <w:spacing w:after="0" w:line="240" w:lineRule="auto"/>
              <w:ind w:left="135"/>
              <w:jc w:val="center"/>
            </w:pPr>
          </w:p>
        </w:tc>
        <w:tc>
          <w:tcPr>
            <w:tcW w:w="1841" w:type="dxa"/>
            <w:tcMar>
              <w:top w:w="50" w:type="dxa"/>
              <w:left w:w="100" w:type="dxa"/>
            </w:tcMar>
            <w:vAlign w:val="center"/>
          </w:tcPr>
          <w:p w:rsidR="00E02EDF" w:rsidRPr="00301F7C" w:rsidRDefault="00B81B9F" w:rsidP="00301F7C">
            <w:pPr>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10" w:type="dxa"/>
            <w:tcMar>
              <w:top w:w="50" w:type="dxa"/>
              <w:left w:w="100" w:type="dxa"/>
            </w:tcMar>
            <w:vAlign w:val="center"/>
          </w:tcPr>
          <w:p w:rsidR="00E02EDF" w:rsidRPr="00301F7C" w:rsidRDefault="00B81B9F" w:rsidP="00301F7C">
            <w:pPr>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676" w:type="dxa"/>
            <w:vMerge/>
            <w:tcBorders>
              <w:top w:val="nil"/>
            </w:tcBorders>
            <w:tcMar>
              <w:top w:w="50" w:type="dxa"/>
              <w:left w:w="100" w:type="dxa"/>
            </w:tcMar>
          </w:tcPr>
          <w:p w:rsidR="00E02EDF" w:rsidRDefault="00E02EDF" w:rsidP="00301F7C">
            <w:pPr>
              <w:spacing w:after="0" w:line="240" w:lineRule="auto"/>
            </w:pPr>
          </w:p>
        </w:tc>
      </w:tr>
      <w:tr w:rsidR="00E02EDF" w:rsidTr="00776BD7">
        <w:trPr>
          <w:trHeight w:val="144"/>
          <w:tblCellSpacing w:w="20" w:type="nil"/>
        </w:trPr>
        <w:tc>
          <w:tcPr>
            <w:tcW w:w="14701" w:type="dxa"/>
            <w:gridSpan w:val="6"/>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1.1</w:t>
            </w:r>
          </w:p>
        </w:tc>
        <w:tc>
          <w:tcPr>
            <w:tcW w:w="4591"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1.2</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7427" w:type="dxa"/>
            <w:gridSpan w:val="3"/>
            <w:tcMar>
              <w:top w:w="50" w:type="dxa"/>
              <w:left w:w="100" w:type="dxa"/>
            </w:tcMar>
            <w:vAlign w:val="center"/>
          </w:tcPr>
          <w:p w:rsidR="00E02EDF" w:rsidRDefault="00E02EDF" w:rsidP="00301F7C">
            <w:pPr>
              <w:spacing w:after="0" w:line="240" w:lineRule="auto"/>
            </w:pPr>
          </w:p>
        </w:tc>
      </w:tr>
      <w:tr w:rsidR="00E02EDF" w:rsidRPr="00194629" w:rsidTr="00776BD7">
        <w:trPr>
          <w:trHeight w:val="144"/>
          <w:tblCellSpacing w:w="20" w:type="nil"/>
        </w:trPr>
        <w:tc>
          <w:tcPr>
            <w:tcW w:w="14701" w:type="dxa"/>
            <w:gridSpan w:val="6"/>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b/>
                <w:color w:val="000000"/>
                <w:sz w:val="24"/>
                <w:lang w:val="ru-RU"/>
              </w:rPr>
              <w:t>Раздел 2.</w:t>
            </w:r>
            <w:r w:rsidRPr="00B81B9F">
              <w:rPr>
                <w:rFonts w:ascii="Times New Roman" w:hAnsi="Times New Roman"/>
                <w:color w:val="000000"/>
                <w:sz w:val="24"/>
                <w:lang w:val="ru-RU"/>
              </w:rPr>
              <w:t xml:space="preserve"> Раздел. </w:t>
            </w:r>
            <w:r w:rsidRPr="00B81B9F">
              <w:rPr>
                <w:rFonts w:ascii="Times New Roman" w:hAnsi="Times New Roman"/>
                <w:b/>
                <w:color w:val="000000"/>
                <w:sz w:val="24"/>
                <w:lang w:val="ru-RU"/>
              </w:rPr>
              <w:t>ПРИРОДОПОЛЬЗОВАНИЕ И ГЕОЭКОЛОГИЯ</w:t>
            </w: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2.1</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2.2</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2.3</w:t>
            </w:r>
          </w:p>
        </w:tc>
        <w:tc>
          <w:tcPr>
            <w:tcW w:w="4591"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Проблемы взаимодействия человека и природы</w:t>
            </w:r>
          </w:p>
        </w:tc>
        <w:tc>
          <w:tcPr>
            <w:tcW w:w="1563"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2.4</w:t>
            </w:r>
          </w:p>
        </w:tc>
        <w:tc>
          <w:tcPr>
            <w:tcW w:w="4591"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Природные ресурсы и их виды</w:t>
            </w:r>
          </w:p>
        </w:tc>
        <w:tc>
          <w:tcPr>
            <w:tcW w:w="1563"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6 </w:t>
            </w:r>
          </w:p>
        </w:tc>
        <w:tc>
          <w:tcPr>
            <w:tcW w:w="7427" w:type="dxa"/>
            <w:gridSpan w:val="3"/>
            <w:tcMar>
              <w:top w:w="50" w:type="dxa"/>
              <w:left w:w="100" w:type="dxa"/>
            </w:tcMar>
            <w:vAlign w:val="center"/>
          </w:tcPr>
          <w:p w:rsidR="00E02EDF" w:rsidRDefault="00E02EDF" w:rsidP="00301F7C">
            <w:pPr>
              <w:spacing w:after="0" w:line="240" w:lineRule="auto"/>
            </w:pPr>
          </w:p>
        </w:tc>
      </w:tr>
      <w:tr w:rsidR="00E02EDF" w:rsidTr="00776BD7">
        <w:trPr>
          <w:trHeight w:val="144"/>
          <w:tblCellSpacing w:w="20" w:type="nil"/>
        </w:trPr>
        <w:tc>
          <w:tcPr>
            <w:tcW w:w="14701" w:type="dxa"/>
            <w:gridSpan w:val="6"/>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3.1</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3.2</w:t>
            </w:r>
          </w:p>
        </w:tc>
        <w:tc>
          <w:tcPr>
            <w:tcW w:w="4591"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Классификации и типология стран мира</w:t>
            </w:r>
          </w:p>
        </w:tc>
        <w:tc>
          <w:tcPr>
            <w:tcW w:w="1563"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3 </w:t>
            </w:r>
          </w:p>
        </w:tc>
        <w:tc>
          <w:tcPr>
            <w:tcW w:w="7427" w:type="dxa"/>
            <w:gridSpan w:val="3"/>
            <w:tcMar>
              <w:top w:w="50" w:type="dxa"/>
              <w:left w:w="100" w:type="dxa"/>
            </w:tcMar>
            <w:vAlign w:val="center"/>
          </w:tcPr>
          <w:p w:rsidR="00E02EDF" w:rsidRDefault="00E02EDF" w:rsidP="00301F7C">
            <w:pPr>
              <w:spacing w:after="0" w:line="240" w:lineRule="auto"/>
            </w:pPr>
          </w:p>
        </w:tc>
      </w:tr>
      <w:tr w:rsidR="00E02EDF" w:rsidTr="00776BD7">
        <w:trPr>
          <w:trHeight w:val="144"/>
          <w:tblCellSpacing w:w="20" w:type="nil"/>
        </w:trPr>
        <w:tc>
          <w:tcPr>
            <w:tcW w:w="14701" w:type="dxa"/>
            <w:gridSpan w:val="6"/>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4.1</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4.2</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4.3</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4.4</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7 </w:t>
            </w:r>
          </w:p>
        </w:tc>
        <w:tc>
          <w:tcPr>
            <w:tcW w:w="7427" w:type="dxa"/>
            <w:gridSpan w:val="3"/>
            <w:tcMar>
              <w:top w:w="50" w:type="dxa"/>
              <w:left w:w="100" w:type="dxa"/>
            </w:tcMar>
            <w:vAlign w:val="center"/>
          </w:tcPr>
          <w:p w:rsidR="00E02EDF" w:rsidRDefault="00E02EDF" w:rsidP="00301F7C">
            <w:pPr>
              <w:spacing w:after="0" w:line="240" w:lineRule="auto"/>
            </w:pPr>
          </w:p>
        </w:tc>
      </w:tr>
      <w:tr w:rsidR="00E02EDF" w:rsidTr="00776BD7">
        <w:trPr>
          <w:trHeight w:val="144"/>
          <w:tblCellSpacing w:w="20" w:type="nil"/>
        </w:trPr>
        <w:tc>
          <w:tcPr>
            <w:tcW w:w="14701" w:type="dxa"/>
            <w:gridSpan w:val="6"/>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5.1</w:t>
            </w:r>
          </w:p>
        </w:tc>
        <w:tc>
          <w:tcPr>
            <w:tcW w:w="4591"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5.2</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Международная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интеграция</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5.3</w:t>
            </w:r>
          </w:p>
        </w:tc>
        <w:tc>
          <w:tcPr>
            <w:tcW w:w="4591"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5.4</w:t>
            </w:r>
          </w:p>
        </w:tc>
        <w:tc>
          <w:tcPr>
            <w:tcW w:w="4591"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1120"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5.5</w:t>
            </w:r>
          </w:p>
        </w:tc>
        <w:tc>
          <w:tcPr>
            <w:tcW w:w="4591"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Сфера нематериального производства. Мировой транспорт</w:t>
            </w:r>
          </w:p>
        </w:tc>
        <w:tc>
          <w:tcPr>
            <w:tcW w:w="1563"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14 </w:t>
            </w:r>
          </w:p>
        </w:tc>
        <w:tc>
          <w:tcPr>
            <w:tcW w:w="7427" w:type="dxa"/>
            <w:gridSpan w:val="3"/>
            <w:tcMar>
              <w:top w:w="50" w:type="dxa"/>
              <w:left w:w="100" w:type="dxa"/>
            </w:tcMar>
            <w:vAlign w:val="center"/>
          </w:tcPr>
          <w:p w:rsidR="00E02EDF" w:rsidRDefault="00E02EDF" w:rsidP="00301F7C">
            <w:pPr>
              <w:spacing w:after="0" w:line="240" w:lineRule="auto"/>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E02EDF" w:rsidRDefault="00E02EDF" w:rsidP="00301F7C">
            <w:pPr>
              <w:spacing w:after="0" w:line="240" w:lineRule="auto"/>
              <w:ind w:left="135"/>
              <w:jc w:val="center"/>
            </w:pPr>
          </w:p>
        </w:tc>
        <w:tc>
          <w:tcPr>
            <w:tcW w:w="3676"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6.5 </w:t>
            </w:r>
          </w:p>
        </w:tc>
        <w:tc>
          <w:tcPr>
            <w:tcW w:w="3676" w:type="dxa"/>
            <w:tcMar>
              <w:top w:w="50" w:type="dxa"/>
              <w:left w:w="100" w:type="dxa"/>
            </w:tcMar>
            <w:vAlign w:val="center"/>
          </w:tcPr>
          <w:p w:rsidR="00E02EDF" w:rsidRDefault="00E02EDF" w:rsidP="00301F7C">
            <w:pPr>
              <w:spacing w:after="0" w:line="240" w:lineRule="auto"/>
            </w:pPr>
          </w:p>
        </w:tc>
      </w:tr>
    </w:tbl>
    <w:p w:rsidR="00301F7C" w:rsidRDefault="00301F7C">
      <w:pPr>
        <w:spacing w:after="0"/>
        <w:ind w:left="120"/>
        <w:rPr>
          <w:rFonts w:ascii="Times New Roman" w:hAnsi="Times New Roman"/>
          <w:b/>
          <w:color w:val="000000"/>
          <w:sz w:val="28"/>
          <w:lang w:val="ru-RU"/>
        </w:rPr>
      </w:pPr>
    </w:p>
    <w:p w:rsidR="00E02EDF" w:rsidRDefault="00B81B9F">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3615"/>
      </w:tblGrid>
      <w:tr w:rsidR="00E02EDF" w:rsidTr="00776BD7">
        <w:trPr>
          <w:trHeight w:val="144"/>
          <w:tblCellSpacing w:w="20" w:type="nil"/>
        </w:trPr>
        <w:tc>
          <w:tcPr>
            <w:tcW w:w="973" w:type="dxa"/>
            <w:vMerge w:val="restart"/>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 п/п</w:t>
            </w:r>
          </w:p>
          <w:p w:rsidR="00E02EDF" w:rsidRDefault="00E02EDF" w:rsidP="00301F7C">
            <w:pPr>
              <w:spacing w:after="0" w:line="240" w:lineRule="auto"/>
              <w:ind w:left="135"/>
              <w:jc w:val="center"/>
            </w:pPr>
          </w:p>
        </w:tc>
        <w:tc>
          <w:tcPr>
            <w:tcW w:w="4738" w:type="dxa"/>
            <w:vMerge w:val="restart"/>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E02EDF" w:rsidRDefault="00E02EDF" w:rsidP="00301F7C">
            <w:pPr>
              <w:spacing w:after="0" w:line="240" w:lineRule="auto"/>
              <w:ind w:left="135"/>
              <w:jc w:val="center"/>
            </w:pPr>
          </w:p>
        </w:tc>
        <w:tc>
          <w:tcPr>
            <w:tcW w:w="0" w:type="auto"/>
            <w:gridSpan w:val="3"/>
            <w:tcMar>
              <w:top w:w="50" w:type="dxa"/>
              <w:left w:w="100" w:type="dxa"/>
            </w:tcMar>
            <w:vAlign w:val="center"/>
          </w:tcPr>
          <w:p w:rsidR="00E02EDF" w:rsidRDefault="00B81B9F" w:rsidP="00301F7C">
            <w:pPr>
              <w:spacing w:after="0" w:line="240" w:lineRule="auto"/>
              <w:jc w:val="center"/>
            </w:pPr>
            <w:r>
              <w:rPr>
                <w:rFonts w:ascii="Times New Roman" w:hAnsi="Times New Roman"/>
                <w:b/>
                <w:color w:val="000000"/>
                <w:sz w:val="24"/>
              </w:rPr>
              <w:t>Количество часов</w:t>
            </w:r>
          </w:p>
        </w:tc>
        <w:tc>
          <w:tcPr>
            <w:tcW w:w="3615" w:type="dxa"/>
            <w:vMerge w:val="restart"/>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E02EDF" w:rsidRPr="00301F7C" w:rsidRDefault="00E02EDF" w:rsidP="00301F7C">
            <w:pPr>
              <w:spacing w:after="0" w:line="240" w:lineRule="auto"/>
              <w:rPr>
                <w:lang w:val="ru-RU"/>
              </w:rPr>
            </w:pPr>
          </w:p>
        </w:tc>
      </w:tr>
      <w:tr w:rsidR="00E02EDF" w:rsidTr="00776BD7">
        <w:trPr>
          <w:trHeight w:val="144"/>
          <w:tblCellSpacing w:w="20" w:type="nil"/>
        </w:trPr>
        <w:tc>
          <w:tcPr>
            <w:tcW w:w="0" w:type="auto"/>
            <w:vMerge/>
            <w:tcBorders>
              <w:top w:val="nil"/>
            </w:tcBorders>
            <w:tcMar>
              <w:top w:w="50" w:type="dxa"/>
              <w:left w:w="100" w:type="dxa"/>
            </w:tcMar>
          </w:tcPr>
          <w:p w:rsidR="00E02EDF" w:rsidRDefault="00E02EDF" w:rsidP="00301F7C">
            <w:pPr>
              <w:spacing w:after="0" w:line="240" w:lineRule="auto"/>
            </w:pPr>
          </w:p>
        </w:tc>
        <w:tc>
          <w:tcPr>
            <w:tcW w:w="0" w:type="auto"/>
            <w:vMerge/>
            <w:tcBorders>
              <w:top w:val="nil"/>
            </w:tcBorders>
            <w:tcMar>
              <w:top w:w="50" w:type="dxa"/>
              <w:left w:w="100" w:type="dxa"/>
            </w:tcMar>
          </w:tcPr>
          <w:p w:rsidR="00E02EDF" w:rsidRDefault="00E02EDF" w:rsidP="00301F7C">
            <w:pPr>
              <w:spacing w:after="0" w:line="240" w:lineRule="auto"/>
            </w:pPr>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Всего</w:t>
            </w:r>
          </w:p>
          <w:p w:rsidR="00E02EDF" w:rsidRDefault="00E02EDF" w:rsidP="00301F7C">
            <w:pPr>
              <w:spacing w:after="0" w:line="240" w:lineRule="auto"/>
              <w:ind w:left="135"/>
              <w:jc w:val="center"/>
            </w:pPr>
          </w:p>
        </w:tc>
        <w:tc>
          <w:tcPr>
            <w:tcW w:w="1841" w:type="dxa"/>
            <w:tcMar>
              <w:top w:w="50" w:type="dxa"/>
              <w:left w:w="100" w:type="dxa"/>
            </w:tcMar>
            <w:vAlign w:val="center"/>
          </w:tcPr>
          <w:p w:rsidR="00E02EDF" w:rsidRPr="00301F7C" w:rsidRDefault="00B81B9F" w:rsidP="00301F7C">
            <w:pPr>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10" w:type="dxa"/>
            <w:tcMar>
              <w:top w:w="50" w:type="dxa"/>
              <w:left w:w="100" w:type="dxa"/>
            </w:tcMar>
            <w:vAlign w:val="center"/>
          </w:tcPr>
          <w:p w:rsidR="00E02EDF" w:rsidRPr="00301F7C" w:rsidRDefault="00B81B9F" w:rsidP="00301F7C">
            <w:pPr>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615" w:type="dxa"/>
            <w:vMerge/>
            <w:tcBorders>
              <w:top w:val="nil"/>
            </w:tcBorders>
            <w:tcMar>
              <w:top w:w="50" w:type="dxa"/>
              <w:left w:w="100" w:type="dxa"/>
            </w:tcMar>
          </w:tcPr>
          <w:p w:rsidR="00E02EDF" w:rsidRDefault="00E02EDF" w:rsidP="00301F7C">
            <w:pPr>
              <w:spacing w:after="0" w:line="240" w:lineRule="auto"/>
            </w:pPr>
          </w:p>
        </w:tc>
      </w:tr>
      <w:tr w:rsidR="00E02EDF" w:rsidRPr="00194629" w:rsidTr="00776BD7">
        <w:trPr>
          <w:trHeight w:val="144"/>
          <w:tblCellSpacing w:w="20" w:type="nil"/>
        </w:trPr>
        <w:tc>
          <w:tcPr>
            <w:tcW w:w="14559" w:type="dxa"/>
            <w:gridSpan w:val="6"/>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b/>
                <w:color w:val="000000"/>
                <w:sz w:val="24"/>
                <w:lang w:val="ru-RU"/>
              </w:rPr>
              <w:t>Раздел 1.</w:t>
            </w:r>
            <w:r w:rsidRPr="00B81B9F">
              <w:rPr>
                <w:rFonts w:ascii="Times New Roman" w:hAnsi="Times New Roman"/>
                <w:color w:val="000000"/>
                <w:sz w:val="24"/>
                <w:lang w:val="ru-RU"/>
              </w:rPr>
              <w:t xml:space="preserve"> </w:t>
            </w:r>
            <w:r w:rsidRPr="00B81B9F">
              <w:rPr>
                <w:rFonts w:ascii="Times New Roman" w:hAnsi="Times New Roman"/>
                <w:b/>
                <w:color w:val="000000"/>
                <w:sz w:val="24"/>
                <w:lang w:val="ru-RU"/>
              </w:rPr>
              <w:t>РЕГИОНЫ И СТРАНЫ МИРА</w:t>
            </w:r>
          </w:p>
        </w:tc>
      </w:tr>
      <w:tr w:rsidR="00E02EDF" w:rsidTr="00776BD7">
        <w:trPr>
          <w:trHeight w:val="144"/>
          <w:tblCellSpacing w:w="20" w:type="nil"/>
        </w:trPr>
        <w:tc>
          <w:tcPr>
            <w:tcW w:w="973"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1.1</w:t>
            </w:r>
          </w:p>
        </w:tc>
        <w:tc>
          <w:tcPr>
            <w:tcW w:w="4738"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973"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1.2</w:t>
            </w:r>
          </w:p>
        </w:tc>
        <w:tc>
          <w:tcPr>
            <w:tcW w:w="4738"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973"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1.3</w:t>
            </w:r>
          </w:p>
        </w:tc>
        <w:tc>
          <w:tcPr>
            <w:tcW w:w="4738"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Америка</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973"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1.4</w:t>
            </w:r>
          </w:p>
        </w:tc>
        <w:tc>
          <w:tcPr>
            <w:tcW w:w="4738"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Африка</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973"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1.5</w:t>
            </w:r>
          </w:p>
        </w:tc>
        <w:tc>
          <w:tcPr>
            <w:tcW w:w="4738"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973"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1.6</w:t>
            </w:r>
          </w:p>
        </w:tc>
        <w:tc>
          <w:tcPr>
            <w:tcW w:w="4738"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Россия на геополитической, геоэкономической и </w:t>
            </w:r>
            <w:proofErr w:type="spellStart"/>
            <w:r w:rsidRPr="00B81B9F">
              <w:rPr>
                <w:rFonts w:ascii="Times New Roman" w:hAnsi="Times New Roman"/>
                <w:color w:val="000000"/>
                <w:sz w:val="24"/>
                <w:lang w:val="ru-RU"/>
              </w:rPr>
              <w:t>геодемографической</w:t>
            </w:r>
            <w:proofErr w:type="spellEnd"/>
            <w:r w:rsidRPr="00B81B9F">
              <w:rPr>
                <w:rFonts w:ascii="Times New Roman" w:hAnsi="Times New Roman"/>
                <w:color w:val="000000"/>
                <w:sz w:val="24"/>
                <w:lang w:val="ru-RU"/>
              </w:rPr>
              <w:t xml:space="preserve"> карте мира</w:t>
            </w:r>
          </w:p>
        </w:tc>
        <w:tc>
          <w:tcPr>
            <w:tcW w:w="1482"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27 </w:t>
            </w:r>
          </w:p>
        </w:tc>
        <w:tc>
          <w:tcPr>
            <w:tcW w:w="7366" w:type="dxa"/>
            <w:gridSpan w:val="3"/>
            <w:tcMar>
              <w:top w:w="50" w:type="dxa"/>
              <w:left w:w="100" w:type="dxa"/>
            </w:tcMar>
            <w:vAlign w:val="center"/>
          </w:tcPr>
          <w:p w:rsidR="00E02EDF" w:rsidRDefault="00E02EDF" w:rsidP="00301F7C">
            <w:pPr>
              <w:spacing w:after="0" w:line="240" w:lineRule="auto"/>
            </w:pPr>
          </w:p>
        </w:tc>
      </w:tr>
      <w:tr w:rsidR="00E02EDF" w:rsidTr="00776BD7">
        <w:trPr>
          <w:trHeight w:val="144"/>
          <w:tblCellSpacing w:w="20" w:type="nil"/>
        </w:trPr>
        <w:tc>
          <w:tcPr>
            <w:tcW w:w="14559" w:type="dxa"/>
            <w:gridSpan w:val="6"/>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E02EDF" w:rsidTr="00776BD7">
        <w:trPr>
          <w:trHeight w:val="144"/>
          <w:tblCellSpacing w:w="20" w:type="nil"/>
        </w:trPr>
        <w:tc>
          <w:tcPr>
            <w:tcW w:w="973"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2.1</w:t>
            </w:r>
          </w:p>
        </w:tc>
        <w:tc>
          <w:tcPr>
            <w:tcW w:w="4738"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4 </w:t>
            </w:r>
          </w:p>
        </w:tc>
        <w:tc>
          <w:tcPr>
            <w:tcW w:w="7366" w:type="dxa"/>
            <w:gridSpan w:val="3"/>
            <w:tcMar>
              <w:top w:w="50" w:type="dxa"/>
              <w:left w:w="100" w:type="dxa"/>
            </w:tcMar>
            <w:vAlign w:val="center"/>
          </w:tcPr>
          <w:p w:rsidR="00E02EDF" w:rsidRDefault="00E02EDF" w:rsidP="00301F7C">
            <w:pPr>
              <w:spacing w:after="0" w:line="240" w:lineRule="auto"/>
            </w:pPr>
          </w:p>
        </w:tc>
      </w:tr>
      <w:tr w:rsidR="00E02EDF" w:rsidTr="00776BD7">
        <w:trPr>
          <w:trHeight w:val="144"/>
          <w:tblCellSpacing w:w="20" w:type="nil"/>
        </w:trPr>
        <w:tc>
          <w:tcPr>
            <w:tcW w:w="0" w:type="auto"/>
            <w:gridSpan w:val="2"/>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361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4 </w:t>
            </w:r>
          </w:p>
        </w:tc>
        <w:tc>
          <w:tcPr>
            <w:tcW w:w="3615" w:type="dxa"/>
            <w:tcMar>
              <w:top w:w="50" w:type="dxa"/>
              <w:left w:w="100" w:type="dxa"/>
            </w:tcMar>
            <w:vAlign w:val="center"/>
          </w:tcPr>
          <w:p w:rsidR="00E02EDF" w:rsidRDefault="00E02EDF" w:rsidP="00301F7C">
            <w:pPr>
              <w:spacing w:after="0" w:line="240" w:lineRule="auto"/>
            </w:pPr>
          </w:p>
        </w:tc>
      </w:tr>
    </w:tbl>
    <w:p w:rsidR="00E02EDF" w:rsidRDefault="00E02EDF">
      <w:pPr>
        <w:sectPr w:rsidR="00E02EDF" w:rsidSect="00B81B9F">
          <w:pgSz w:w="16383" w:h="11906" w:orient="landscape"/>
          <w:pgMar w:top="567" w:right="567" w:bottom="567" w:left="1134" w:header="720" w:footer="720" w:gutter="0"/>
          <w:cols w:space="720"/>
        </w:sectPr>
      </w:pPr>
    </w:p>
    <w:p w:rsidR="00E02EDF" w:rsidRDefault="00B81B9F" w:rsidP="00301F7C">
      <w:pPr>
        <w:spacing w:after="0"/>
        <w:ind w:left="120"/>
        <w:jc w:val="center"/>
      </w:pPr>
      <w:bookmarkStart w:id="8" w:name="block-33558166"/>
      <w:bookmarkEnd w:id="7"/>
      <w:r>
        <w:rPr>
          <w:rFonts w:ascii="Times New Roman" w:hAnsi="Times New Roman"/>
          <w:b/>
          <w:color w:val="000000"/>
          <w:sz w:val="28"/>
        </w:rPr>
        <w:lastRenderedPageBreak/>
        <w:t>ПОУРОЧНОЕ ПЛАНИРОВАНИЕ</w:t>
      </w:r>
    </w:p>
    <w:p w:rsidR="00E02EDF" w:rsidRDefault="00B81B9F">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144"/>
        <w:gridCol w:w="1841"/>
        <w:gridCol w:w="1910"/>
        <w:gridCol w:w="1423"/>
        <w:gridCol w:w="2530"/>
      </w:tblGrid>
      <w:tr w:rsidR="00E02EDF" w:rsidTr="00776BD7">
        <w:trPr>
          <w:trHeight w:val="144"/>
          <w:tblCellSpacing w:w="20" w:type="nil"/>
        </w:trPr>
        <w:tc>
          <w:tcPr>
            <w:tcW w:w="844" w:type="dxa"/>
            <w:vMerge w:val="restart"/>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 п/п</w:t>
            </w:r>
          </w:p>
          <w:p w:rsidR="00E02EDF" w:rsidRDefault="00E02EDF" w:rsidP="00301F7C">
            <w:pPr>
              <w:spacing w:after="0" w:line="240" w:lineRule="auto"/>
              <w:ind w:left="135"/>
              <w:jc w:val="center"/>
            </w:pPr>
          </w:p>
        </w:tc>
        <w:tc>
          <w:tcPr>
            <w:tcW w:w="4867" w:type="dxa"/>
            <w:vMerge w:val="restart"/>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E02EDF" w:rsidRDefault="00E02EDF" w:rsidP="00301F7C">
            <w:pPr>
              <w:spacing w:after="0" w:line="240" w:lineRule="auto"/>
              <w:ind w:left="135"/>
              <w:jc w:val="center"/>
            </w:pPr>
          </w:p>
        </w:tc>
        <w:tc>
          <w:tcPr>
            <w:tcW w:w="0" w:type="auto"/>
            <w:gridSpan w:val="3"/>
            <w:tcMar>
              <w:top w:w="50" w:type="dxa"/>
              <w:left w:w="100" w:type="dxa"/>
            </w:tcMar>
            <w:vAlign w:val="center"/>
          </w:tcPr>
          <w:p w:rsidR="00E02EDF" w:rsidRDefault="00B81B9F" w:rsidP="00301F7C">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E02EDF" w:rsidRPr="00301F7C" w:rsidRDefault="00E02EDF" w:rsidP="00301F7C">
            <w:pPr>
              <w:spacing w:after="0" w:line="240" w:lineRule="auto"/>
              <w:rPr>
                <w:lang w:val="ru-RU"/>
              </w:rPr>
            </w:pPr>
          </w:p>
        </w:tc>
        <w:tc>
          <w:tcPr>
            <w:tcW w:w="2530" w:type="dxa"/>
            <w:vMerge w:val="restart"/>
            <w:tcMar>
              <w:top w:w="50" w:type="dxa"/>
              <w:left w:w="100" w:type="dxa"/>
            </w:tcMar>
            <w:vAlign w:val="center"/>
          </w:tcPr>
          <w:p w:rsidR="00E02EDF" w:rsidRPr="00301F7C" w:rsidRDefault="00B81B9F" w:rsidP="00301F7C">
            <w:pPr>
              <w:spacing w:after="0" w:line="240" w:lineRule="auto"/>
              <w:ind w:left="135"/>
              <w:jc w:val="center"/>
              <w:rPr>
                <w:lang w:val="ru-RU"/>
              </w:rPr>
            </w:pPr>
            <w:r>
              <w:rPr>
                <w:rFonts w:ascii="Times New Roman" w:hAnsi="Times New Roman"/>
                <w:b/>
                <w:color w:val="000000"/>
                <w:sz w:val="24"/>
              </w:rPr>
              <w:t>Электронные цифровые образовательные ресурсы</w:t>
            </w:r>
          </w:p>
        </w:tc>
      </w:tr>
      <w:tr w:rsidR="00E02EDF" w:rsidTr="00776BD7">
        <w:trPr>
          <w:trHeight w:val="144"/>
          <w:tblCellSpacing w:w="20" w:type="nil"/>
        </w:trPr>
        <w:tc>
          <w:tcPr>
            <w:tcW w:w="0" w:type="auto"/>
            <w:vMerge/>
            <w:tcBorders>
              <w:top w:val="nil"/>
            </w:tcBorders>
            <w:tcMar>
              <w:top w:w="50" w:type="dxa"/>
              <w:left w:w="100" w:type="dxa"/>
            </w:tcMar>
          </w:tcPr>
          <w:p w:rsidR="00E02EDF" w:rsidRDefault="00E02EDF" w:rsidP="00301F7C">
            <w:pPr>
              <w:spacing w:after="0" w:line="240" w:lineRule="auto"/>
            </w:pPr>
          </w:p>
        </w:tc>
        <w:tc>
          <w:tcPr>
            <w:tcW w:w="0" w:type="auto"/>
            <w:vMerge/>
            <w:tcBorders>
              <w:top w:val="nil"/>
            </w:tcBorders>
            <w:tcMar>
              <w:top w:w="50" w:type="dxa"/>
              <w:left w:w="100" w:type="dxa"/>
            </w:tcMar>
          </w:tcPr>
          <w:p w:rsidR="00E02EDF" w:rsidRDefault="00E02EDF" w:rsidP="00301F7C">
            <w:pPr>
              <w:spacing w:after="0" w:line="240" w:lineRule="auto"/>
            </w:pPr>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Всего</w:t>
            </w:r>
          </w:p>
          <w:p w:rsidR="00E02EDF" w:rsidRDefault="00E02EDF" w:rsidP="00301F7C">
            <w:pPr>
              <w:spacing w:after="0" w:line="240" w:lineRule="auto"/>
              <w:ind w:left="135"/>
              <w:jc w:val="center"/>
            </w:pPr>
          </w:p>
        </w:tc>
        <w:tc>
          <w:tcPr>
            <w:tcW w:w="1841" w:type="dxa"/>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E02EDF" w:rsidRPr="00301F7C" w:rsidRDefault="00E02EDF" w:rsidP="00301F7C">
            <w:pPr>
              <w:spacing w:after="0" w:line="240" w:lineRule="auto"/>
              <w:rPr>
                <w:lang w:val="ru-RU"/>
              </w:rPr>
            </w:pPr>
          </w:p>
        </w:tc>
        <w:tc>
          <w:tcPr>
            <w:tcW w:w="1910" w:type="dxa"/>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E02EDF" w:rsidRPr="00301F7C" w:rsidRDefault="00E02EDF" w:rsidP="00301F7C">
            <w:pPr>
              <w:spacing w:after="0" w:line="240" w:lineRule="auto"/>
              <w:rPr>
                <w:lang w:val="ru-RU"/>
              </w:rPr>
            </w:pPr>
          </w:p>
        </w:tc>
        <w:tc>
          <w:tcPr>
            <w:tcW w:w="0" w:type="auto"/>
            <w:vMerge/>
            <w:tcBorders>
              <w:top w:val="nil"/>
            </w:tcBorders>
            <w:tcMar>
              <w:top w:w="50" w:type="dxa"/>
              <w:left w:w="100" w:type="dxa"/>
            </w:tcMar>
          </w:tcPr>
          <w:p w:rsidR="00E02EDF" w:rsidRDefault="00E02EDF" w:rsidP="00301F7C">
            <w:pPr>
              <w:spacing w:after="0" w:line="240" w:lineRule="auto"/>
            </w:pPr>
          </w:p>
        </w:tc>
        <w:tc>
          <w:tcPr>
            <w:tcW w:w="2530" w:type="dxa"/>
            <w:vMerge/>
            <w:tcBorders>
              <w:top w:val="nil"/>
            </w:tcBorders>
            <w:tcMar>
              <w:top w:w="50" w:type="dxa"/>
              <w:left w:w="100" w:type="dxa"/>
            </w:tcMar>
          </w:tcPr>
          <w:p w:rsidR="00E02EDF" w:rsidRDefault="00E02EDF" w:rsidP="00301F7C">
            <w:pPr>
              <w:spacing w:after="0" w:line="240" w:lineRule="auto"/>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Традиционные и новые методы исследований в географии.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07.09.2024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14.09.2024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Географическая среда как </w:t>
            </w:r>
            <w:proofErr w:type="spellStart"/>
            <w:r w:rsidRPr="00B81B9F">
              <w:rPr>
                <w:rFonts w:ascii="Times New Roman" w:hAnsi="Times New Roman"/>
                <w:color w:val="000000"/>
                <w:sz w:val="24"/>
                <w:lang w:val="ru-RU"/>
              </w:rPr>
              <w:t>геосистема</w:t>
            </w:r>
            <w:proofErr w:type="spellEnd"/>
            <w:r w:rsidRPr="00B81B9F">
              <w:rPr>
                <w:rFonts w:ascii="Times New Roman" w:hAnsi="Times New Roman"/>
                <w:color w:val="000000"/>
                <w:sz w:val="24"/>
                <w:lang w:val="ru-RU"/>
              </w:rPr>
              <w:t>. Географическая и окружающая среда</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21.09.2024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4</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28.09.2024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5</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Проблемы взаимодействия человека и </w:t>
            </w:r>
            <w:proofErr w:type="spellStart"/>
            <w:r w:rsidRPr="00B81B9F">
              <w:rPr>
                <w:rFonts w:ascii="Times New Roman" w:hAnsi="Times New Roman"/>
                <w:color w:val="000000"/>
                <w:sz w:val="24"/>
                <w:lang w:val="ru-RU"/>
              </w:rPr>
              <w:t>природы.Опасные</w:t>
            </w:r>
            <w:proofErr w:type="spellEnd"/>
            <w:r w:rsidRPr="00B81B9F">
              <w:rPr>
                <w:rFonts w:ascii="Times New Roman" w:hAnsi="Times New Roman"/>
                <w:color w:val="000000"/>
                <w:sz w:val="24"/>
                <w:lang w:val="ru-RU"/>
              </w:rPr>
              <w:t xml:space="preserve"> природные явления, климатические изменения, их последствия</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05.10.2024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6</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наблюдения/исследования"</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12.10.2024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7</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Природные ресурсы и их виды. Природно-ресурсный капитал регионов, крупных стран, в том числе России. </w:t>
            </w:r>
            <w:proofErr w:type="spellStart"/>
            <w:r w:rsidRPr="00B81B9F">
              <w:rPr>
                <w:rFonts w:ascii="Times New Roman" w:hAnsi="Times New Roman"/>
                <w:color w:val="000000"/>
                <w:sz w:val="24"/>
                <w:lang w:val="ru-RU"/>
              </w:rPr>
              <w:t>Ресурсообеспеченность</w:t>
            </w:r>
            <w:proofErr w:type="spellEnd"/>
            <w:r w:rsidRPr="00B81B9F">
              <w:rPr>
                <w:rFonts w:ascii="Times New Roman" w:hAnsi="Times New Roman"/>
                <w:color w:val="000000"/>
                <w:sz w:val="24"/>
                <w:lang w:val="ru-RU"/>
              </w:rPr>
              <w:t xml:space="preserve">. Практическая </w:t>
            </w:r>
            <w:r w:rsidRPr="00B81B9F">
              <w:rPr>
                <w:rFonts w:ascii="Times New Roman" w:hAnsi="Times New Roman"/>
                <w:color w:val="000000"/>
                <w:sz w:val="24"/>
                <w:lang w:val="ru-RU"/>
              </w:rPr>
              <w:lastRenderedPageBreak/>
              <w:t>работа "Оценка природно-ресурсного капитала одной из стран (по выбору) по источникам географической информации"</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19.10.2024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8</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B81B9F">
              <w:rPr>
                <w:rFonts w:ascii="Times New Roman" w:hAnsi="Times New Roman"/>
                <w:color w:val="000000"/>
                <w:sz w:val="24"/>
                <w:lang w:val="ru-RU"/>
              </w:rPr>
              <w:t>ресурсообеспеченности</w:t>
            </w:r>
            <w:proofErr w:type="spellEnd"/>
            <w:r w:rsidRPr="00B81B9F">
              <w:rPr>
                <w:rFonts w:ascii="Times New Roman" w:hAnsi="Times New Roman"/>
                <w:color w:val="000000"/>
                <w:sz w:val="24"/>
                <w:lang w:val="ru-RU"/>
              </w:rPr>
              <w:t xml:space="preserve"> стран отдельными видами природных ресурсов"</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26.10.2024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9</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09.11.2024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10</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Теоретические основы геополитики как науки.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ПГП. Специфика России как евразийского и </w:t>
            </w:r>
            <w:proofErr w:type="spellStart"/>
            <w:r w:rsidRPr="00B81B9F">
              <w:rPr>
                <w:rFonts w:ascii="Times New Roman" w:hAnsi="Times New Roman"/>
                <w:color w:val="000000"/>
                <w:sz w:val="24"/>
                <w:lang w:val="ru-RU"/>
              </w:rPr>
              <w:t>приарктического</w:t>
            </w:r>
            <w:proofErr w:type="spellEnd"/>
            <w:r w:rsidRPr="00B81B9F">
              <w:rPr>
                <w:rFonts w:ascii="Times New Roman" w:hAnsi="Times New Roman"/>
                <w:color w:val="000000"/>
                <w:sz w:val="24"/>
                <w:lang w:val="ru-RU"/>
              </w:rPr>
              <w:t xml:space="preserve"> государства</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16.11.2024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11</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Основные типы стран: критерии их выделения</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23.11.2024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12</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Формы правления государств мира, унитарное и федеративное устройство.</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30.11.2024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13</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07.12.2024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14</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14.12.2024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15</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21.12.2024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16</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28.12.2024</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17</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04.01.2025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18</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11.01.2025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19</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18.01.2025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20</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Мировое хозяйство: определение и состав. Отраслевая, территориальная и функциональная структура</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25.01.2025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21</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01.02.2025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22</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МЭИ. Крупнейшие международные отраслевые и региональные интеграционные группировки.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ТНК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08.02.2025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23</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15.02.2025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24</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ТЭК мира: основные этапы развития, «</w:t>
            </w:r>
            <w:proofErr w:type="spellStart"/>
            <w:r w:rsidRPr="00B81B9F">
              <w:rPr>
                <w:rFonts w:ascii="Times New Roman" w:hAnsi="Times New Roman"/>
                <w:color w:val="000000"/>
                <w:sz w:val="24"/>
                <w:lang w:val="ru-RU"/>
              </w:rPr>
              <w:t>энергопереход</w:t>
            </w:r>
            <w:proofErr w:type="spellEnd"/>
            <w:r w:rsidRPr="00B81B9F">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22.02.2025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25</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01.03.2025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26</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Металлургия мира. Географические особенности сырьевой базы. Ведущие страны-производители и экспортёры продукции чёрных и цветных металлов</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15.03.2025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27</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05.04.2025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28</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Химическая промышленность. Ведущие страны-производители и экспортёры продукции. Лесопромышленный комплекс </w:t>
            </w:r>
            <w:r w:rsidRPr="00B81B9F">
              <w:rPr>
                <w:rFonts w:ascii="Times New Roman" w:hAnsi="Times New Roman"/>
                <w:color w:val="000000"/>
                <w:sz w:val="24"/>
                <w:lang w:val="ru-RU"/>
              </w:rPr>
              <w:lastRenderedPageBreak/>
              <w:t>мира. Ведущие страны - производители продукции и влияние химической и лесной промышленности на окружающую среду</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12.04.2025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29</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19.04.2025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30</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Растениеводство и животноводство. География</w:t>
            </w:r>
            <w:proofErr w:type="gramStart"/>
            <w:r w:rsidRPr="00B81B9F">
              <w:rPr>
                <w:rFonts w:ascii="Times New Roman" w:hAnsi="Times New Roman"/>
                <w:color w:val="000000"/>
                <w:sz w:val="24"/>
                <w:lang w:val="ru-RU"/>
              </w:rPr>
              <w:t xml:space="preserve">.. </w:t>
            </w:r>
            <w:proofErr w:type="gramEnd"/>
            <w:r w:rsidRPr="00B81B9F">
              <w:rPr>
                <w:rFonts w:ascii="Times New Roman" w:hAnsi="Times New Roman"/>
                <w:color w:val="000000"/>
                <w:sz w:val="24"/>
                <w:lang w:val="ru-RU"/>
              </w:rPr>
              <w:t>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26.04.2025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31</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магистрали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транспортные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узлы</w:t>
            </w:r>
            <w:proofErr w:type="spellEnd"/>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03.05.2025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32</w:t>
            </w:r>
          </w:p>
        </w:tc>
        <w:tc>
          <w:tcPr>
            <w:tcW w:w="4867" w:type="dxa"/>
            <w:tcMar>
              <w:top w:w="50" w:type="dxa"/>
              <w:left w:w="100" w:type="dxa"/>
            </w:tcMar>
            <w:vAlign w:val="center"/>
          </w:tcPr>
          <w:p w:rsidR="00E02EDF" w:rsidRDefault="00B81B9F" w:rsidP="00301F7C">
            <w:pPr>
              <w:spacing w:after="0" w:line="240" w:lineRule="auto"/>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10.05.2025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33</w:t>
            </w:r>
          </w:p>
        </w:tc>
        <w:tc>
          <w:tcPr>
            <w:tcW w:w="4867"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1144"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17.05.2025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301F7C">
        <w:trPr>
          <w:trHeight w:val="144"/>
          <w:tblCellSpacing w:w="20" w:type="nil"/>
        </w:trPr>
        <w:tc>
          <w:tcPr>
            <w:tcW w:w="844"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34</w:t>
            </w:r>
          </w:p>
        </w:tc>
        <w:tc>
          <w:tcPr>
            <w:tcW w:w="4867"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01F7C">
            <w:pPr>
              <w:spacing w:after="0" w:line="240" w:lineRule="auto"/>
              <w:ind w:left="135"/>
              <w:jc w:val="center"/>
            </w:pPr>
            <w:r>
              <w:rPr>
                <w:rFonts w:ascii="Times New Roman" w:hAnsi="Times New Roman"/>
                <w:color w:val="000000"/>
                <w:sz w:val="24"/>
              </w:rPr>
              <w:t>24.05.2025</w:t>
            </w:r>
          </w:p>
        </w:tc>
        <w:tc>
          <w:tcPr>
            <w:tcW w:w="2530"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ОБЩЕЕ КОЛИЧЕСТВО ЧАСОВ ПО ПРОГРАММЕ</w:t>
            </w:r>
          </w:p>
        </w:tc>
        <w:tc>
          <w:tcPr>
            <w:tcW w:w="1144"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6.5 </w:t>
            </w:r>
          </w:p>
        </w:tc>
        <w:tc>
          <w:tcPr>
            <w:tcW w:w="3953" w:type="dxa"/>
            <w:gridSpan w:val="2"/>
            <w:tcMar>
              <w:top w:w="50" w:type="dxa"/>
              <w:left w:w="100" w:type="dxa"/>
            </w:tcMar>
            <w:vAlign w:val="center"/>
          </w:tcPr>
          <w:p w:rsidR="00E02EDF" w:rsidRDefault="00E02EDF" w:rsidP="00301F7C">
            <w:pPr>
              <w:spacing w:after="0" w:line="240" w:lineRule="auto"/>
            </w:pPr>
          </w:p>
        </w:tc>
      </w:tr>
    </w:tbl>
    <w:p w:rsidR="00E02EDF" w:rsidRDefault="00E02EDF">
      <w:pPr>
        <w:sectPr w:rsidR="00E02EDF" w:rsidSect="00B81B9F">
          <w:pgSz w:w="16383" w:h="11906" w:orient="landscape"/>
          <w:pgMar w:top="567" w:right="567" w:bottom="567" w:left="1134" w:header="720" w:footer="720" w:gutter="0"/>
          <w:cols w:space="720"/>
        </w:sectPr>
      </w:pPr>
    </w:p>
    <w:p w:rsidR="00E02EDF" w:rsidRDefault="00B81B9F">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189"/>
        <w:gridCol w:w="1841"/>
        <w:gridCol w:w="1910"/>
        <w:gridCol w:w="1423"/>
        <w:gridCol w:w="2485"/>
      </w:tblGrid>
      <w:tr w:rsidR="00E02EDF" w:rsidTr="00776BD7">
        <w:trPr>
          <w:trHeight w:val="144"/>
          <w:tblCellSpacing w:w="20" w:type="nil"/>
        </w:trPr>
        <w:tc>
          <w:tcPr>
            <w:tcW w:w="895" w:type="dxa"/>
            <w:vMerge w:val="restart"/>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 п/п</w:t>
            </w:r>
          </w:p>
          <w:p w:rsidR="00E02EDF" w:rsidRDefault="00E02EDF" w:rsidP="00301F7C">
            <w:pPr>
              <w:spacing w:after="0" w:line="240" w:lineRule="auto"/>
              <w:ind w:left="135"/>
              <w:jc w:val="center"/>
            </w:pPr>
          </w:p>
        </w:tc>
        <w:tc>
          <w:tcPr>
            <w:tcW w:w="4816" w:type="dxa"/>
            <w:vMerge w:val="restart"/>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E02EDF" w:rsidRDefault="00E02EDF" w:rsidP="00301F7C">
            <w:pPr>
              <w:spacing w:after="0" w:line="240" w:lineRule="auto"/>
              <w:ind w:left="135"/>
              <w:jc w:val="center"/>
            </w:pPr>
          </w:p>
        </w:tc>
        <w:tc>
          <w:tcPr>
            <w:tcW w:w="0" w:type="auto"/>
            <w:gridSpan w:val="3"/>
            <w:tcMar>
              <w:top w:w="50" w:type="dxa"/>
              <w:left w:w="100" w:type="dxa"/>
            </w:tcMar>
            <w:vAlign w:val="center"/>
          </w:tcPr>
          <w:p w:rsidR="00E02EDF" w:rsidRDefault="00B81B9F" w:rsidP="00301F7C">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E02EDF" w:rsidRDefault="00E02EDF" w:rsidP="00301F7C">
            <w:pPr>
              <w:spacing w:after="0" w:line="240" w:lineRule="auto"/>
              <w:ind w:left="135"/>
              <w:jc w:val="center"/>
            </w:pPr>
          </w:p>
        </w:tc>
        <w:tc>
          <w:tcPr>
            <w:tcW w:w="2485" w:type="dxa"/>
            <w:vMerge w:val="restart"/>
            <w:tcMar>
              <w:top w:w="50" w:type="dxa"/>
              <w:left w:w="100" w:type="dxa"/>
            </w:tcMar>
            <w:vAlign w:val="center"/>
          </w:tcPr>
          <w:p w:rsidR="00E02EDF" w:rsidRPr="00301F7C" w:rsidRDefault="00B81B9F" w:rsidP="00301F7C">
            <w:pPr>
              <w:spacing w:after="0" w:line="240" w:lineRule="auto"/>
              <w:ind w:left="135"/>
              <w:jc w:val="center"/>
              <w:rPr>
                <w:lang w:val="ru-RU"/>
              </w:rPr>
            </w:pPr>
            <w:r>
              <w:rPr>
                <w:rFonts w:ascii="Times New Roman" w:hAnsi="Times New Roman"/>
                <w:b/>
                <w:color w:val="000000"/>
                <w:sz w:val="24"/>
              </w:rPr>
              <w:t>Электронные цифровые образовательные ресурсы</w:t>
            </w:r>
          </w:p>
        </w:tc>
      </w:tr>
      <w:tr w:rsidR="00E02EDF" w:rsidTr="00776BD7">
        <w:trPr>
          <w:trHeight w:val="144"/>
          <w:tblCellSpacing w:w="20" w:type="nil"/>
        </w:trPr>
        <w:tc>
          <w:tcPr>
            <w:tcW w:w="0" w:type="auto"/>
            <w:vMerge/>
            <w:tcBorders>
              <w:top w:val="nil"/>
            </w:tcBorders>
            <w:tcMar>
              <w:top w:w="50" w:type="dxa"/>
              <w:left w:w="100" w:type="dxa"/>
            </w:tcMar>
          </w:tcPr>
          <w:p w:rsidR="00E02EDF" w:rsidRDefault="00E02EDF" w:rsidP="00301F7C">
            <w:pPr>
              <w:spacing w:after="0" w:line="240" w:lineRule="auto"/>
            </w:pPr>
          </w:p>
        </w:tc>
        <w:tc>
          <w:tcPr>
            <w:tcW w:w="0" w:type="auto"/>
            <w:vMerge/>
            <w:tcBorders>
              <w:top w:val="nil"/>
            </w:tcBorders>
            <w:tcMar>
              <w:top w:w="50" w:type="dxa"/>
              <w:left w:w="100" w:type="dxa"/>
            </w:tcMar>
          </w:tcPr>
          <w:p w:rsidR="00E02EDF" w:rsidRDefault="00E02EDF" w:rsidP="00301F7C">
            <w:pPr>
              <w:spacing w:after="0" w:line="240" w:lineRule="auto"/>
            </w:pPr>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b/>
                <w:color w:val="000000"/>
                <w:sz w:val="24"/>
              </w:rPr>
              <w:t>Всего</w:t>
            </w:r>
          </w:p>
          <w:p w:rsidR="00E02EDF" w:rsidRDefault="00E02EDF" w:rsidP="00301F7C">
            <w:pPr>
              <w:spacing w:after="0" w:line="240" w:lineRule="auto"/>
              <w:ind w:left="135"/>
              <w:jc w:val="center"/>
            </w:pPr>
          </w:p>
        </w:tc>
        <w:tc>
          <w:tcPr>
            <w:tcW w:w="1841" w:type="dxa"/>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E02EDF" w:rsidRDefault="00E02EDF" w:rsidP="00301F7C">
            <w:pPr>
              <w:spacing w:after="0" w:line="240" w:lineRule="auto"/>
              <w:ind w:left="135"/>
              <w:jc w:val="center"/>
            </w:pPr>
          </w:p>
        </w:tc>
        <w:tc>
          <w:tcPr>
            <w:tcW w:w="0" w:type="auto"/>
            <w:vMerge/>
            <w:tcBorders>
              <w:top w:val="nil"/>
            </w:tcBorders>
            <w:tcMar>
              <w:top w:w="50" w:type="dxa"/>
              <w:left w:w="100" w:type="dxa"/>
            </w:tcMar>
          </w:tcPr>
          <w:p w:rsidR="00E02EDF" w:rsidRDefault="00E02EDF" w:rsidP="00301F7C">
            <w:pPr>
              <w:spacing w:after="0" w:line="240" w:lineRule="auto"/>
            </w:pPr>
          </w:p>
        </w:tc>
        <w:tc>
          <w:tcPr>
            <w:tcW w:w="2485" w:type="dxa"/>
            <w:vMerge/>
            <w:tcBorders>
              <w:top w:val="nil"/>
            </w:tcBorders>
            <w:tcMar>
              <w:top w:w="50" w:type="dxa"/>
              <w:left w:w="100" w:type="dxa"/>
            </w:tcMar>
          </w:tcPr>
          <w:p w:rsidR="00E02EDF" w:rsidRDefault="00E02EDF" w:rsidP="00301F7C">
            <w:pPr>
              <w:spacing w:after="0" w:line="240" w:lineRule="auto"/>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06.09.2024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B81B9F">
              <w:rPr>
                <w:rFonts w:ascii="Times New Roman" w:hAnsi="Times New Roman"/>
                <w:color w:val="000000"/>
                <w:sz w:val="24"/>
                <w:lang w:val="ru-RU"/>
              </w:rPr>
              <w:t>субрегиона</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13.09.2024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B81B9F">
              <w:rPr>
                <w:rFonts w:ascii="Times New Roman" w:hAnsi="Times New Roman"/>
                <w:color w:val="000000"/>
                <w:sz w:val="24"/>
                <w:lang w:val="ru-RU"/>
              </w:rPr>
              <w:t>субрегиона</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20.09.2024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4</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B81B9F">
              <w:rPr>
                <w:rFonts w:ascii="Times New Roman" w:hAnsi="Times New Roman"/>
                <w:color w:val="000000"/>
                <w:sz w:val="24"/>
                <w:lang w:val="ru-RU"/>
              </w:rPr>
              <w:t>субрегиона</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27.09.2024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5</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B81B9F">
              <w:rPr>
                <w:rFonts w:ascii="Times New Roman" w:hAnsi="Times New Roman"/>
                <w:color w:val="000000"/>
                <w:sz w:val="24"/>
                <w:lang w:val="ru-RU"/>
              </w:rPr>
              <w:t>субрегиона</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04.10.2024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6</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B81B9F">
              <w:rPr>
                <w:rFonts w:ascii="Times New Roman" w:hAnsi="Times New Roman"/>
                <w:color w:val="000000"/>
                <w:sz w:val="24"/>
                <w:lang w:val="ru-RU"/>
              </w:rPr>
              <w:t>субрегионов</w:t>
            </w:r>
            <w:proofErr w:type="spellEnd"/>
            <w:r w:rsidRPr="00B81B9F">
              <w:rPr>
                <w:rFonts w:ascii="Times New Roman" w:hAnsi="Times New Roman"/>
                <w:color w:val="000000"/>
                <w:sz w:val="24"/>
                <w:lang w:val="ru-RU"/>
              </w:rPr>
              <w:t xml:space="preserve"> зарубежной Европы с использованием источников географической информации"</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11.10.2024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7</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Зарубежная Азия: состав, общая экономико-географическая характеристика. Юго-Западная Азия. Иран: общая экономико-географическая характеристика. Современные проблемы</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18.10.2024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8</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Южная Азия. Индия: общая экономико-</w:t>
            </w:r>
            <w:r w:rsidRPr="00B81B9F">
              <w:rPr>
                <w:rFonts w:ascii="Times New Roman" w:hAnsi="Times New Roman"/>
                <w:color w:val="000000"/>
                <w:sz w:val="24"/>
                <w:lang w:val="ru-RU"/>
              </w:rPr>
              <w:lastRenderedPageBreak/>
              <w:t xml:space="preserve">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25.10.2024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9</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B81B9F">
              <w:rPr>
                <w:rFonts w:ascii="Times New Roman" w:hAnsi="Times New Roman"/>
                <w:color w:val="000000"/>
                <w:sz w:val="24"/>
                <w:lang w:val="ru-RU"/>
              </w:rPr>
              <w:t>субрегиона</w:t>
            </w:r>
            <w:proofErr w:type="spellEnd"/>
            <w:r w:rsidRPr="00B81B9F">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08.11.2024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10</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B81B9F">
              <w:rPr>
                <w:rFonts w:ascii="Times New Roman" w:hAnsi="Times New Roman"/>
                <w:color w:val="000000"/>
                <w:sz w:val="24"/>
                <w:lang w:val="ru-RU"/>
              </w:rPr>
              <w:t>субрегиона</w:t>
            </w:r>
            <w:proofErr w:type="spellEnd"/>
            <w:r w:rsidRPr="00B81B9F">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15.11.2024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11</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22.11.2024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12</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29.11.2024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13</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Резервный урок. Современные экономические отношения России со странами Зарубежной Азии (Китай, Индия, Турция, страны Центральной Азии).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по </w:t>
            </w:r>
            <w:proofErr w:type="spellStart"/>
            <w:r>
              <w:rPr>
                <w:rFonts w:ascii="Times New Roman" w:hAnsi="Times New Roman"/>
                <w:color w:val="000000"/>
                <w:sz w:val="24"/>
              </w:rPr>
              <w:t>темам</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06.12.2024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14</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Америка. </w:t>
            </w:r>
            <w:proofErr w:type="spellStart"/>
            <w:r w:rsidRPr="00B81B9F">
              <w:rPr>
                <w:rFonts w:ascii="Times New Roman" w:hAnsi="Times New Roman"/>
                <w:color w:val="000000"/>
                <w:sz w:val="24"/>
                <w:lang w:val="ru-RU"/>
              </w:rPr>
              <w:t>Субрегионы</w:t>
            </w:r>
            <w:proofErr w:type="spellEnd"/>
            <w:r w:rsidRPr="00B81B9F">
              <w:rPr>
                <w:rFonts w:ascii="Times New Roman" w:hAnsi="Times New Roman"/>
                <w:color w:val="000000"/>
                <w:sz w:val="24"/>
                <w:lang w:val="ru-RU"/>
              </w:rPr>
              <w:t>: Северная Америка, Латинская Америка: общая экономико-географическая характеристика</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13.12.2024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15</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 xml:space="preserve">Субрегионы Америки. Особенности природно-ресурсного капитала, </w:t>
            </w:r>
            <w:proofErr w:type="spellStart"/>
            <w:r w:rsidRPr="00B81B9F">
              <w:rPr>
                <w:rFonts w:ascii="Times New Roman" w:hAnsi="Times New Roman"/>
                <w:color w:val="000000"/>
                <w:sz w:val="24"/>
                <w:lang w:val="ru-RU"/>
              </w:rPr>
              <w:t>населенизя</w:t>
            </w:r>
            <w:proofErr w:type="spellEnd"/>
            <w:r w:rsidRPr="00B81B9F">
              <w:rPr>
                <w:rFonts w:ascii="Times New Roman" w:hAnsi="Times New Roman"/>
                <w:color w:val="000000"/>
                <w:sz w:val="24"/>
                <w:lang w:val="ru-RU"/>
              </w:rPr>
              <w:t xml:space="preserve"> и хозяйства</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20.12.2024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16</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27.12.2024</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17</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Канада: особенности ЭГП, природно-</w:t>
            </w:r>
            <w:r w:rsidRPr="00B81B9F">
              <w:rPr>
                <w:rFonts w:ascii="Times New Roman" w:hAnsi="Times New Roman"/>
                <w:color w:val="000000"/>
                <w:sz w:val="24"/>
                <w:lang w:val="ru-RU"/>
              </w:rPr>
              <w:lastRenderedPageBreak/>
              <w:t>ресурсного капитала, населения и хозяйства, современные проблемы</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10.01.2025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18</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17.01.2025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19</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24.01.2025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20</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Африка: состав (</w:t>
            </w:r>
            <w:proofErr w:type="spellStart"/>
            <w:r w:rsidRPr="00B81B9F">
              <w:rPr>
                <w:rFonts w:ascii="Times New Roman" w:hAnsi="Times New Roman"/>
                <w:color w:val="000000"/>
                <w:sz w:val="24"/>
                <w:lang w:val="ru-RU"/>
              </w:rPr>
              <w:t>субрегионы</w:t>
            </w:r>
            <w:proofErr w:type="spellEnd"/>
            <w:r w:rsidRPr="00B81B9F">
              <w:rPr>
                <w:rFonts w:ascii="Times New Roman" w:hAnsi="Times New Roman"/>
                <w:color w:val="000000"/>
                <w:sz w:val="24"/>
                <w:lang w:val="ru-RU"/>
              </w:rPr>
              <w:t xml:space="preserve">), общая экономико-географическая характеристика. Особенности. Экономические и социальные проблемы </w:t>
            </w:r>
            <w:proofErr w:type="spellStart"/>
            <w:r w:rsidRPr="00B81B9F">
              <w:rPr>
                <w:rFonts w:ascii="Times New Roman" w:hAnsi="Times New Roman"/>
                <w:color w:val="000000"/>
                <w:sz w:val="24"/>
                <w:lang w:val="ru-RU"/>
              </w:rPr>
              <w:t>субрегионов</w:t>
            </w:r>
            <w:proofErr w:type="spellEnd"/>
            <w:r w:rsidRPr="00B81B9F">
              <w:rPr>
                <w:rFonts w:ascii="Times New Roman" w:hAnsi="Times New Roman"/>
                <w:color w:val="000000"/>
                <w:sz w:val="24"/>
                <w:lang w:val="ru-RU"/>
              </w:rPr>
              <w:t>. Последствия колониализма в экономике Африке.</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31.01.2025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21</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07.02.2025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22</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14.02.2025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23</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Западная Африка, Центральная Африка, Восточная Африка. Особенности природно-ресурсного капитала, населения и хозяйства Нигерии. Практическая работа "Сравнение на основе анализа статистических данных роли сельского хозяйства в экономике Алжира и Эфиопии"</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21.02.2025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24</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Резервный урок. Обобщающее повторение по темам: Америка, Африка</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28.02.2025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25</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r w:rsidRPr="00B81B9F">
              <w:rPr>
                <w:rFonts w:ascii="Times New Roman" w:hAnsi="Times New Roman"/>
                <w:color w:val="000000"/>
                <w:sz w:val="24"/>
                <w:lang w:val="ru-RU"/>
              </w:rPr>
              <w:lastRenderedPageBreak/>
              <w:t>хозяйства</w:t>
            </w:r>
            <w:proofErr w:type="gramStart"/>
            <w:r w:rsidRPr="00B81B9F">
              <w:rPr>
                <w:rFonts w:ascii="Times New Roman" w:hAnsi="Times New Roman"/>
                <w:color w:val="000000"/>
                <w:sz w:val="24"/>
                <w:lang w:val="ru-RU"/>
              </w:rPr>
              <w:t xml:space="preserve"> .</w:t>
            </w:r>
            <w:proofErr w:type="gramEnd"/>
            <w:r w:rsidRPr="00B81B9F">
              <w:rPr>
                <w:rFonts w:ascii="Times New Roman" w:hAnsi="Times New Roman"/>
                <w:color w:val="000000"/>
                <w:sz w:val="24"/>
                <w:lang w:val="ru-RU"/>
              </w:rPr>
              <w:t xml:space="preserve"> </w:t>
            </w:r>
            <w:r>
              <w:rPr>
                <w:rFonts w:ascii="Times New Roman" w:hAnsi="Times New Roman"/>
                <w:color w:val="000000"/>
                <w:sz w:val="24"/>
              </w:rPr>
              <w:t>Место в МГРТ</w:t>
            </w:r>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07.03.2025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lastRenderedPageBreak/>
              <w:t>26</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Океания: особенности природных ресурсов, населения и хозяйства.</w:t>
            </w:r>
            <w:r w:rsidR="00301F7C">
              <w:rPr>
                <w:rFonts w:ascii="Times New Roman" w:hAnsi="Times New Roman"/>
                <w:color w:val="000000"/>
                <w:sz w:val="24"/>
                <w:lang w:val="ru-RU"/>
              </w:rPr>
              <w:t xml:space="preserve"> </w:t>
            </w:r>
            <w:r w:rsidRPr="00B81B9F">
              <w:rPr>
                <w:rFonts w:ascii="Times New Roman" w:hAnsi="Times New Roman"/>
                <w:color w:val="000000"/>
                <w:sz w:val="24"/>
                <w:lang w:val="ru-RU"/>
              </w:rPr>
              <w:t>Место в МГРТ</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14.03.2025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27</w:t>
            </w:r>
          </w:p>
        </w:tc>
        <w:tc>
          <w:tcPr>
            <w:tcW w:w="4816" w:type="dxa"/>
            <w:tcMar>
              <w:top w:w="50" w:type="dxa"/>
              <w:left w:w="100" w:type="dxa"/>
            </w:tcMar>
            <w:vAlign w:val="center"/>
          </w:tcPr>
          <w:p w:rsidR="00E02EDF" w:rsidRDefault="00B81B9F" w:rsidP="00301F7C">
            <w:pPr>
              <w:spacing w:after="0" w:line="240" w:lineRule="auto"/>
              <w:ind w:left="135"/>
            </w:pPr>
            <w:r w:rsidRPr="00B81B9F">
              <w:rPr>
                <w:rFonts w:ascii="Times New Roman" w:hAnsi="Times New Roman"/>
                <w:color w:val="000000"/>
                <w:sz w:val="24"/>
                <w:lang w:val="ru-RU"/>
              </w:rPr>
              <w:t xml:space="preserve">Роль и место России в мировой политике, экономике, человеческом потенциале.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сообщество</w:t>
            </w:r>
            <w:proofErr w:type="spellEnd"/>
          </w:p>
        </w:tc>
        <w:tc>
          <w:tcPr>
            <w:tcW w:w="1189"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21.03.2025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28</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04.04.2025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29</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геоэкономических и геополитических условиях"</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1 </w:t>
            </w: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11.04.2025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30</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Группы глобальных проблем. Геополитические проблемы</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18.04.2025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31</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Геоэкология — фокус глобальных проблем человечества</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25.04.2025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32</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02.05.2025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33</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0.5 </w:t>
            </w: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16.05.2025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381FBB">
        <w:trPr>
          <w:trHeight w:val="144"/>
          <w:tblCellSpacing w:w="20" w:type="nil"/>
        </w:trPr>
        <w:tc>
          <w:tcPr>
            <w:tcW w:w="895" w:type="dxa"/>
            <w:tcMar>
              <w:top w:w="50" w:type="dxa"/>
              <w:left w:w="100" w:type="dxa"/>
            </w:tcMar>
            <w:vAlign w:val="center"/>
          </w:tcPr>
          <w:p w:rsidR="00E02EDF" w:rsidRDefault="00B81B9F" w:rsidP="00301F7C">
            <w:pPr>
              <w:spacing w:after="0" w:line="240" w:lineRule="auto"/>
            </w:pPr>
            <w:r>
              <w:rPr>
                <w:rFonts w:ascii="Times New Roman" w:hAnsi="Times New Roman"/>
                <w:color w:val="000000"/>
                <w:sz w:val="24"/>
              </w:rPr>
              <w:t>34</w:t>
            </w:r>
          </w:p>
        </w:tc>
        <w:tc>
          <w:tcPr>
            <w:tcW w:w="4816" w:type="dxa"/>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Резервный урок. Обобщение по теме: Глобальные проблемы человечества</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02EDF" w:rsidRDefault="00E02EDF" w:rsidP="00301F7C">
            <w:pPr>
              <w:spacing w:after="0" w:line="240" w:lineRule="auto"/>
              <w:ind w:left="135"/>
              <w:jc w:val="center"/>
            </w:pPr>
          </w:p>
        </w:tc>
        <w:tc>
          <w:tcPr>
            <w:tcW w:w="1910" w:type="dxa"/>
            <w:tcMar>
              <w:top w:w="50" w:type="dxa"/>
              <w:left w:w="100" w:type="dxa"/>
            </w:tcMar>
            <w:vAlign w:val="center"/>
          </w:tcPr>
          <w:p w:rsidR="00E02EDF" w:rsidRDefault="00E02EDF" w:rsidP="00301F7C">
            <w:pPr>
              <w:spacing w:after="0" w:line="240" w:lineRule="auto"/>
              <w:ind w:left="135"/>
              <w:jc w:val="center"/>
            </w:pPr>
          </w:p>
        </w:tc>
        <w:tc>
          <w:tcPr>
            <w:tcW w:w="1423" w:type="dxa"/>
            <w:tcMar>
              <w:top w:w="50" w:type="dxa"/>
              <w:left w:w="100" w:type="dxa"/>
            </w:tcMar>
          </w:tcPr>
          <w:p w:rsidR="00E02EDF" w:rsidRDefault="00B81B9F" w:rsidP="00381FBB">
            <w:pPr>
              <w:spacing w:after="0" w:line="240" w:lineRule="auto"/>
              <w:ind w:left="135"/>
              <w:jc w:val="center"/>
            </w:pPr>
            <w:r>
              <w:rPr>
                <w:rFonts w:ascii="Times New Roman" w:hAnsi="Times New Roman"/>
                <w:color w:val="000000"/>
                <w:sz w:val="24"/>
              </w:rPr>
              <w:t>23.05.2025</w:t>
            </w:r>
          </w:p>
        </w:tc>
        <w:tc>
          <w:tcPr>
            <w:tcW w:w="2485" w:type="dxa"/>
            <w:tcMar>
              <w:top w:w="50" w:type="dxa"/>
              <w:left w:w="100" w:type="dxa"/>
            </w:tcMar>
            <w:vAlign w:val="center"/>
          </w:tcPr>
          <w:p w:rsidR="00E02EDF" w:rsidRDefault="00E02EDF" w:rsidP="00301F7C">
            <w:pPr>
              <w:spacing w:after="0" w:line="240" w:lineRule="auto"/>
              <w:ind w:left="135"/>
            </w:pPr>
          </w:p>
        </w:tc>
      </w:tr>
      <w:tr w:rsidR="00E02EDF" w:rsidTr="00776BD7">
        <w:trPr>
          <w:trHeight w:val="144"/>
          <w:tblCellSpacing w:w="20" w:type="nil"/>
        </w:trPr>
        <w:tc>
          <w:tcPr>
            <w:tcW w:w="0" w:type="auto"/>
            <w:gridSpan w:val="2"/>
            <w:tcMar>
              <w:top w:w="50" w:type="dxa"/>
              <w:left w:w="100" w:type="dxa"/>
            </w:tcMar>
            <w:vAlign w:val="center"/>
          </w:tcPr>
          <w:p w:rsidR="00E02EDF" w:rsidRPr="00B81B9F" w:rsidRDefault="00B81B9F" w:rsidP="00301F7C">
            <w:pPr>
              <w:spacing w:after="0" w:line="240" w:lineRule="auto"/>
              <w:ind w:left="135"/>
              <w:rPr>
                <w:lang w:val="ru-RU"/>
              </w:rPr>
            </w:pPr>
            <w:r w:rsidRPr="00B81B9F">
              <w:rPr>
                <w:rFonts w:ascii="Times New Roman" w:hAnsi="Times New Roman"/>
                <w:color w:val="000000"/>
                <w:sz w:val="24"/>
                <w:lang w:val="ru-RU"/>
              </w:rPr>
              <w:t>ОБЩЕЕ КОЛИЧЕСТВО ЧАСОВ ПО ПРОГРАММЕ</w:t>
            </w:r>
          </w:p>
        </w:tc>
        <w:tc>
          <w:tcPr>
            <w:tcW w:w="1189" w:type="dxa"/>
            <w:tcMar>
              <w:top w:w="50" w:type="dxa"/>
              <w:left w:w="100" w:type="dxa"/>
            </w:tcMar>
            <w:vAlign w:val="center"/>
          </w:tcPr>
          <w:p w:rsidR="00E02EDF" w:rsidRDefault="00B81B9F" w:rsidP="00301F7C">
            <w:pPr>
              <w:spacing w:after="0" w:line="240" w:lineRule="auto"/>
              <w:ind w:left="135"/>
              <w:jc w:val="center"/>
            </w:pPr>
            <w:r w:rsidRPr="00B81B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E02EDF" w:rsidRDefault="00B81B9F" w:rsidP="00301F7C">
            <w:pPr>
              <w:spacing w:after="0" w:line="240" w:lineRule="auto"/>
              <w:ind w:left="135"/>
              <w:jc w:val="center"/>
            </w:pPr>
            <w:r>
              <w:rPr>
                <w:rFonts w:ascii="Times New Roman" w:hAnsi="Times New Roman"/>
                <w:color w:val="000000"/>
                <w:sz w:val="24"/>
              </w:rPr>
              <w:t xml:space="preserve"> 4 </w:t>
            </w:r>
          </w:p>
        </w:tc>
        <w:tc>
          <w:tcPr>
            <w:tcW w:w="3908" w:type="dxa"/>
            <w:gridSpan w:val="2"/>
            <w:tcMar>
              <w:top w:w="50" w:type="dxa"/>
              <w:left w:w="100" w:type="dxa"/>
            </w:tcMar>
            <w:vAlign w:val="center"/>
          </w:tcPr>
          <w:p w:rsidR="00E02EDF" w:rsidRDefault="00E02EDF" w:rsidP="00301F7C">
            <w:pPr>
              <w:spacing w:after="0" w:line="240" w:lineRule="auto"/>
            </w:pPr>
          </w:p>
        </w:tc>
      </w:tr>
    </w:tbl>
    <w:p w:rsidR="00E02EDF" w:rsidRDefault="00E02EDF">
      <w:pPr>
        <w:sectPr w:rsidR="00E02EDF" w:rsidSect="00B81B9F">
          <w:pgSz w:w="16383" w:h="11906" w:orient="landscape"/>
          <w:pgMar w:top="567" w:right="567" w:bottom="567" w:left="1134" w:header="720" w:footer="720" w:gutter="0"/>
          <w:cols w:space="720"/>
        </w:sectPr>
      </w:pPr>
    </w:p>
    <w:p w:rsidR="00E02EDF" w:rsidRDefault="00B81B9F" w:rsidP="00301F7C">
      <w:pPr>
        <w:spacing w:after="0"/>
        <w:ind w:left="120"/>
        <w:jc w:val="center"/>
        <w:rPr>
          <w:rFonts w:ascii="Times New Roman" w:hAnsi="Times New Roman"/>
          <w:b/>
          <w:color w:val="000000"/>
          <w:sz w:val="28"/>
          <w:lang w:val="ru-RU"/>
        </w:rPr>
      </w:pPr>
      <w:bookmarkStart w:id="9" w:name="block-33558168"/>
      <w:bookmarkEnd w:id="8"/>
      <w:r>
        <w:rPr>
          <w:rFonts w:ascii="Times New Roman" w:hAnsi="Times New Roman"/>
          <w:b/>
          <w:color w:val="000000"/>
          <w:sz w:val="28"/>
        </w:rPr>
        <w:lastRenderedPageBreak/>
        <w:t>УЧЕБНО-МЕТОДИЧЕСКОЕ ОБЕСПЕЧЕНИЕ ОБРАЗОВАТЕЛЬНОГО ПРОЦЕССА</w:t>
      </w:r>
    </w:p>
    <w:p w:rsidR="00301F7C" w:rsidRPr="00301F7C" w:rsidRDefault="00301F7C" w:rsidP="00301F7C">
      <w:pPr>
        <w:spacing w:after="0"/>
        <w:ind w:left="120"/>
        <w:jc w:val="center"/>
        <w:rPr>
          <w:lang w:val="ru-RU"/>
        </w:rPr>
      </w:pPr>
    </w:p>
    <w:p w:rsidR="00E02EDF" w:rsidRPr="00301F7C" w:rsidRDefault="00B81B9F">
      <w:pPr>
        <w:spacing w:after="0" w:line="480" w:lineRule="auto"/>
        <w:ind w:left="120"/>
        <w:rPr>
          <w:lang w:val="ru-RU"/>
        </w:rPr>
      </w:pPr>
      <w:r w:rsidRPr="00301F7C">
        <w:rPr>
          <w:rFonts w:ascii="Times New Roman" w:hAnsi="Times New Roman"/>
          <w:b/>
          <w:color w:val="000000"/>
          <w:sz w:val="28"/>
          <w:lang w:val="ru-RU"/>
        </w:rPr>
        <w:t>ОБЯЗАТЕЛЬНЫЕ УЧЕБНЫЕ МАТЕРИАЛЫ ДЛЯ УЧЕНИКА</w:t>
      </w:r>
    </w:p>
    <w:p w:rsidR="00E02EDF" w:rsidRPr="00B81B9F" w:rsidRDefault="00B81B9F" w:rsidP="00301F7C">
      <w:pPr>
        <w:spacing w:after="0" w:line="240" w:lineRule="auto"/>
        <w:ind w:left="119"/>
        <w:rPr>
          <w:lang w:val="ru-RU"/>
        </w:rPr>
      </w:pPr>
      <w:r w:rsidRPr="00B81B9F">
        <w:rPr>
          <w:rFonts w:ascii="Times New Roman" w:hAnsi="Times New Roman"/>
          <w:color w:val="000000"/>
          <w:sz w:val="28"/>
          <w:lang w:val="ru-RU"/>
        </w:rPr>
        <w:t xml:space="preserve">География 10 класс </w:t>
      </w:r>
      <w:proofErr w:type="spellStart"/>
      <w:r w:rsidRPr="00B81B9F">
        <w:rPr>
          <w:rFonts w:ascii="Times New Roman" w:hAnsi="Times New Roman"/>
          <w:color w:val="000000"/>
          <w:sz w:val="28"/>
          <w:lang w:val="ru-RU"/>
        </w:rPr>
        <w:t>Е.М.Домогацких</w:t>
      </w:r>
      <w:proofErr w:type="spellEnd"/>
      <w:r w:rsidRPr="00B81B9F">
        <w:rPr>
          <w:rFonts w:ascii="Times New Roman" w:hAnsi="Times New Roman"/>
          <w:color w:val="000000"/>
          <w:sz w:val="28"/>
          <w:lang w:val="ru-RU"/>
        </w:rPr>
        <w:t>,</w:t>
      </w:r>
      <w:r w:rsidR="00301F7C">
        <w:rPr>
          <w:rFonts w:ascii="Times New Roman" w:hAnsi="Times New Roman"/>
          <w:color w:val="000000"/>
          <w:sz w:val="28"/>
          <w:lang w:val="ru-RU"/>
        </w:rPr>
        <w:t xml:space="preserve"> </w:t>
      </w:r>
      <w:proofErr w:type="spellStart"/>
      <w:r w:rsidRPr="00B81B9F">
        <w:rPr>
          <w:rFonts w:ascii="Times New Roman" w:hAnsi="Times New Roman"/>
          <w:color w:val="000000"/>
          <w:sz w:val="28"/>
          <w:lang w:val="ru-RU"/>
        </w:rPr>
        <w:t>Н.И.Алексеевский</w:t>
      </w:r>
      <w:proofErr w:type="spellEnd"/>
      <w:r w:rsidR="00301F7C">
        <w:rPr>
          <w:rFonts w:ascii="Times New Roman" w:hAnsi="Times New Roman"/>
          <w:color w:val="000000"/>
          <w:sz w:val="28"/>
          <w:lang w:val="ru-RU"/>
        </w:rPr>
        <w:t xml:space="preserve"> </w:t>
      </w:r>
      <w:r w:rsidRPr="00B81B9F">
        <w:rPr>
          <w:rFonts w:ascii="Times New Roman" w:hAnsi="Times New Roman"/>
          <w:color w:val="000000"/>
          <w:sz w:val="28"/>
          <w:lang w:val="ru-RU"/>
        </w:rPr>
        <w:t xml:space="preserve"> </w:t>
      </w:r>
      <w:proofErr w:type="spellStart"/>
      <w:r w:rsidRPr="00B81B9F">
        <w:rPr>
          <w:rFonts w:ascii="Times New Roman" w:hAnsi="Times New Roman"/>
          <w:color w:val="000000"/>
          <w:sz w:val="28"/>
          <w:lang w:val="ru-RU"/>
        </w:rPr>
        <w:t>Москва</w:t>
      </w:r>
      <w:proofErr w:type="gramStart"/>
      <w:r w:rsidRPr="00B81B9F">
        <w:rPr>
          <w:rFonts w:ascii="Times New Roman" w:hAnsi="Times New Roman"/>
          <w:color w:val="000000"/>
          <w:sz w:val="28"/>
          <w:lang w:val="ru-RU"/>
        </w:rPr>
        <w:t>."</w:t>
      </w:r>
      <w:proofErr w:type="gramEnd"/>
      <w:r w:rsidRPr="00B81B9F">
        <w:rPr>
          <w:rFonts w:ascii="Times New Roman" w:hAnsi="Times New Roman"/>
          <w:color w:val="000000"/>
          <w:sz w:val="28"/>
          <w:lang w:val="ru-RU"/>
        </w:rPr>
        <w:t>Русское</w:t>
      </w:r>
      <w:proofErr w:type="spellEnd"/>
      <w:r w:rsidRPr="00B81B9F">
        <w:rPr>
          <w:rFonts w:ascii="Times New Roman" w:hAnsi="Times New Roman"/>
          <w:color w:val="000000"/>
          <w:sz w:val="28"/>
          <w:lang w:val="ru-RU"/>
        </w:rPr>
        <w:t xml:space="preserve"> слово" 2020</w:t>
      </w:r>
      <w:r w:rsidRPr="00B81B9F">
        <w:rPr>
          <w:sz w:val="28"/>
          <w:lang w:val="ru-RU"/>
        </w:rPr>
        <w:br/>
      </w:r>
      <w:bookmarkStart w:id="10" w:name="9da17c89-91d3-4ff7-8fb6-d8d0df2b8c8c"/>
      <w:r w:rsidRPr="00B81B9F">
        <w:rPr>
          <w:rFonts w:ascii="Times New Roman" w:hAnsi="Times New Roman"/>
          <w:color w:val="000000"/>
          <w:sz w:val="28"/>
          <w:lang w:val="ru-RU"/>
        </w:rPr>
        <w:t xml:space="preserve"> География 11 класс </w:t>
      </w:r>
      <w:proofErr w:type="spellStart"/>
      <w:r w:rsidRPr="00B81B9F">
        <w:rPr>
          <w:rFonts w:ascii="Times New Roman" w:hAnsi="Times New Roman"/>
          <w:color w:val="000000"/>
          <w:sz w:val="28"/>
          <w:lang w:val="ru-RU"/>
        </w:rPr>
        <w:t>Е.М.Домогацких</w:t>
      </w:r>
      <w:proofErr w:type="spellEnd"/>
      <w:r w:rsidRPr="00B81B9F">
        <w:rPr>
          <w:rFonts w:ascii="Times New Roman" w:hAnsi="Times New Roman"/>
          <w:color w:val="000000"/>
          <w:sz w:val="28"/>
          <w:lang w:val="ru-RU"/>
        </w:rPr>
        <w:t>,</w:t>
      </w:r>
      <w:r w:rsidR="00301F7C">
        <w:rPr>
          <w:rFonts w:ascii="Times New Roman" w:hAnsi="Times New Roman"/>
          <w:color w:val="000000"/>
          <w:sz w:val="28"/>
          <w:lang w:val="ru-RU"/>
        </w:rPr>
        <w:t xml:space="preserve"> </w:t>
      </w:r>
      <w:proofErr w:type="spellStart"/>
      <w:r w:rsidRPr="00B81B9F">
        <w:rPr>
          <w:rFonts w:ascii="Times New Roman" w:hAnsi="Times New Roman"/>
          <w:color w:val="000000"/>
          <w:sz w:val="28"/>
          <w:lang w:val="ru-RU"/>
        </w:rPr>
        <w:t>Н.И.Алексеевский</w:t>
      </w:r>
      <w:proofErr w:type="spellEnd"/>
      <w:r w:rsidRPr="00B81B9F">
        <w:rPr>
          <w:rFonts w:ascii="Times New Roman" w:hAnsi="Times New Roman"/>
          <w:color w:val="000000"/>
          <w:sz w:val="28"/>
          <w:lang w:val="ru-RU"/>
        </w:rPr>
        <w:t xml:space="preserve"> </w:t>
      </w:r>
      <w:r w:rsidR="00301F7C">
        <w:rPr>
          <w:rFonts w:ascii="Times New Roman" w:hAnsi="Times New Roman"/>
          <w:color w:val="000000"/>
          <w:sz w:val="28"/>
          <w:lang w:val="ru-RU"/>
        </w:rPr>
        <w:t xml:space="preserve"> </w:t>
      </w:r>
      <w:proofErr w:type="spellStart"/>
      <w:r w:rsidRPr="00B81B9F">
        <w:rPr>
          <w:rFonts w:ascii="Times New Roman" w:hAnsi="Times New Roman"/>
          <w:color w:val="000000"/>
          <w:sz w:val="28"/>
          <w:lang w:val="ru-RU"/>
        </w:rPr>
        <w:t>Москва."Русское</w:t>
      </w:r>
      <w:proofErr w:type="spellEnd"/>
      <w:r w:rsidRPr="00B81B9F">
        <w:rPr>
          <w:rFonts w:ascii="Times New Roman" w:hAnsi="Times New Roman"/>
          <w:color w:val="000000"/>
          <w:sz w:val="28"/>
          <w:lang w:val="ru-RU"/>
        </w:rPr>
        <w:t xml:space="preserve"> слово" 2020</w:t>
      </w:r>
      <w:bookmarkEnd w:id="10"/>
    </w:p>
    <w:p w:rsidR="00E02EDF" w:rsidRPr="00B81B9F" w:rsidRDefault="00E02EDF" w:rsidP="00301F7C">
      <w:pPr>
        <w:spacing w:after="0" w:line="240" w:lineRule="auto"/>
        <w:ind w:left="119"/>
        <w:rPr>
          <w:lang w:val="ru-RU"/>
        </w:rPr>
      </w:pPr>
    </w:p>
    <w:p w:rsidR="00E02EDF" w:rsidRDefault="00B81B9F" w:rsidP="00301F7C">
      <w:pPr>
        <w:spacing w:after="0" w:line="240" w:lineRule="auto"/>
        <w:ind w:left="120"/>
        <w:rPr>
          <w:rFonts w:ascii="Times New Roman" w:hAnsi="Times New Roman"/>
          <w:b/>
          <w:color w:val="000000"/>
          <w:sz w:val="28"/>
          <w:lang w:val="ru-RU"/>
        </w:rPr>
      </w:pPr>
      <w:r w:rsidRPr="00B81B9F">
        <w:rPr>
          <w:rFonts w:ascii="Times New Roman" w:hAnsi="Times New Roman"/>
          <w:b/>
          <w:color w:val="000000"/>
          <w:sz w:val="28"/>
          <w:lang w:val="ru-RU"/>
        </w:rPr>
        <w:t>МЕТОДИЧЕСКИЕ МАТЕРИАЛЫ ДЛЯ УЧИТЕЛЯ</w:t>
      </w:r>
    </w:p>
    <w:p w:rsidR="00301F7C" w:rsidRPr="00B81B9F" w:rsidRDefault="00301F7C" w:rsidP="00301F7C">
      <w:pPr>
        <w:spacing w:after="0" w:line="240" w:lineRule="auto"/>
        <w:ind w:left="120"/>
        <w:rPr>
          <w:lang w:val="ru-RU"/>
        </w:rPr>
      </w:pPr>
      <w:r>
        <w:rPr>
          <w:rFonts w:ascii="Times New Roman" w:hAnsi="Times New Roman"/>
          <w:b/>
          <w:color w:val="000000"/>
          <w:sz w:val="28"/>
          <w:lang w:val="ru-RU"/>
        </w:rPr>
        <w:t>-</w:t>
      </w:r>
    </w:p>
    <w:p w:rsidR="00E02EDF" w:rsidRPr="00B81B9F" w:rsidRDefault="00E02EDF" w:rsidP="00301F7C">
      <w:pPr>
        <w:spacing w:after="0" w:line="240" w:lineRule="auto"/>
        <w:ind w:left="120"/>
        <w:rPr>
          <w:lang w:val="ru-RU"/>
        </w:rPr>
      </w:pPr>
    </w:p>
    <w:p w:rsidR="00E02EDF" w:rsidRPr="00B81B9F" w:rsidRDefault="00E02EDF" w:rsidP="00301F7C">
      <w:pPr>
        <w:spacing w:after="0" w:line="240" w:lineRule="auto"/>
        <w:ind w:left="120"/>
        <w:rPr>
          <w:lang w:val="ru-RU"/>
        </w:rPr>
      </w:pPr>
    </w:p>
    <w:p w:rsidR="00E02EDF" w:rsidRPr="00B81B9F" w:rsidRDefault="00B81B9F" w:rsidP="00301F7C">
      <w:pPr>
        <w:spacing w:after="0" w:line="240" w:lineRule="auto"/>
        <w:ind w:left="120"/>
        <w:rPr>
          <w:lang w:val="ru-RU"/>
        </w:rPr>
      </w:pPr>
      <w:r w:rsidRPr="00B81B9F">
        <w:rPr>
          <w:rFonts w:ascii="Times New Roman" w:hAnsi="Times New Roman"/>
          <w:b/>
          <w:color w:val="000000"/>
          <w:sz w:val="28"/>
          <w:lang w:val="ru-RU"/>
        </w:rPr>
        <w:t>ЦИФРОВЫЕ ОБРАЗОВАТЕЛЬНЫЕ РЕСУРСЫ И РЕСУРСЫ СЕТИ ИНТЕРНЕТ</w:t>
      </w:r>
    </w:p>
    <w:p w:rsidR="00E02EDF" w:rsidRPr="00B81B9F" w:rsidRDefault="00E02EDF" w:rsidP="00301F7C">
      <w:pPr>
        <w:spacing w:after="0" w:line="240" w:lineRule="auto"/>
        <w:ind w:left="120"/>
        <w:rPr>
          <w:lang w:val="ru-RU"/>
        </w:rPr>
      </w:pPr>
    </w:p>
    <w:p w:rsidR="00B81B9F" w:rsidRPr="00B81B9F" w:rsidRDefault="00301F7C" w:rsidP="00301F7C">
      <w:pPr>
        <w:spacing w:after="0" w:line="240" w:lineRule="auto"/>
        <w:rPr>
          <w:lang w:val="ru-RU"/>
        </w:rPr>
      </w:pPr>
      <w:r>
        <w:rPr>
          <w:lang w:val="ru-RU"/>
        </w:rPr>
        <w:t>-</w:t>
      </w:r>
      <w:bookmarkEnd w:id="9"/>
    </w:p>
    <w:sectPr w:rsidR="00B81B9F" w:rsidRPr="00B81B9F" w:rsidSect="00301F7C">
      <w:pgSz w:w="11906" w:h="16383"/>
      <w:pgMar w:top="567" w:right="567" w:bottom="1134"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3D03"/>
    <w:multiLevelType w:val="multilevel"/>
    <w:tmpl w:val="AED4A8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AF121B"/>
    <w:multiLevelType w:val="multilevel"/>
    <w:tmpl w:val="87C414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4A3625"/>
    <w:multiLevelType w:val="multilevel"/>
    <w:tmpl w:val="F274F4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33F645D"/>
    <w:multiLevelType w:val="multilevel"/>
    <w:tmpl w:val="3EBC3E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F99327F"/>
    <w:multiLevelType w:val="multilevel"/>
    <w:tmpl w:val="C81673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BF0396"/>
    <w:multiLevelType w:val="multilevel"/>
    <w:tmpl w:val="98CC67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7B25535"/>
    <w:multiLevelType w:val="multilevel"/>
    <w:tmpl w:val="23ACD8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7F31175"/>
    <w:multiLevelType w:val="multilevel"/>
    <w:tmpl w:val="B0C27D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949521E"/>
    <w:multiLevelType w:val="multilevel"/>
    <w:tmpl w:val="347858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BD04A03"/>
    <w:multiLevelType w:val="multilevel"/>
    <w:tmpl w:val="2974C5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84644DD"/>
    <w:multiLevelType w:val="multilevel"/>
    <w:tmpl w:val="13200E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B865A96"/>
    <w:multiLevelType w:val="multilevel"/>
    <w:tmpl w:val="0310DD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8444FCF"/>
    <w:multiLevelType w:val="multilevel"/>
    <w:tmpl w:val="EEB06E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91106D5"/>
    <w:multiLevelType w:val="multilevel"/>
    <w:tmpl w:val="85242E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9787E75"/>
    <w:multiLevelType w:val="multilevel"/>
    <w:tmpl w:val="3CC0F3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D2F665C"/>
    <w:multiLevelType w:val="multilevel"/>
    <w:tmpl w:val="362460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4D26871"/>
    <w:multiLevelType w:val="multilevel"/>
    <w:tmpl w:val="162635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
  </w:num>
  <w:num w:numId="3">
    <w:abstractNumId w:val="16"/>
  </w:num>
  <w:num w:numId="4">
    <w:abstractNumId w:val="4"/>
  </w:num>
  <w:num w:numId="5">
    <w:abstractNumId w:val="7"/>
  </w:num>
  <w:num w:numId="6">
    <w:abstractNumId w:val="15"/>
  </w:num>
  <w:num w:numId="7">
    <w:abstractNumId w:val="8"/>
  </w:num>
  <w:num w:numId="8">
    <w:abstractNumId w:val="6"/>
  </w:num>
  <w:num w:numId="9">
    <w:abstractNumId w:val="10"/>
  </w:num>
  <w:num w:numId="10">
    <w:abstractNumId w:val="5"/>
  </w:num>
  <w:num w:numId="11">
    <w:abstractNumId w:val="14"/>
  </w:num>
  <w:num w:numId="12">
    <w:abstractNumId w:val="13"/>
  </w:num>
  <w:num w:numId="13">
    <w:abstractNumId w:val="2"/>
  </w:num>
  <w:num w:numId="14">
    <w:abstractNumId w:val="0"/>
  </w:num>
  <w:num w:numId="15">
    <w:abstractNumId w:val="12"/>
  </w:num>
  <w:num w:numId="16">
    <w:abstractNumId w:val="1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02EDF"/>
    <w:rsid w:val="00027673"/>
    <w:rsid w:val="00194629"/>
    <w:rsid w:val="002D7A75"/>
    <w:rsid w:val="00301F7C"/>
    <w:rsid w:val="00381FBB"/>
    <w:rsid w:val="00776BD7"/>
    <w:rsid w:val="00B81B9F"/>
    <w:rsid w:val="00E02E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381FB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81F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7445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48C452-E28D-496F-A312-074030DD2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9292</Words>
  <Characters>52970</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11</cp:revision>
  <cp:lastPrinted>2024-09-25T09:58:00Z</cp:lastPrinted>
  <dcterms:created xsi:type="dcterms:W3CDTF">2024-09-10T07:28:00Z</dcterms:created>
  <dcterms:modified xsi:type="dcterms:W3CDTF">2024-11-23T09:11:00Z</dcterms:modified>
</cp:coreProperties>
</file>